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C0" w:rsidRPr="00AD2906" w:rsidRDefault="003216C0" w:rsidP="002A2720">
      <w:pPr>
        <w:jc w:val="center"/>
        <w:rPr>
          <w:rFonts w:ascii="Arial" w:hAnsi="Arial" w:cs="Arial"/>
          <w:b/>
          <w:sz w:val="28"/>
          <w:szCs w:val="28"/>
        </w:rPr>
      </w:pPr>
      <w:r w:rsidRPr="00AD2906">
        <w:rPr>
          <w:rFonts w:ascii="Arial" w:hAnsi="Arial" w:cs="Arial"/>
          <w:b/>
          <w:sz w:val="28"/>
          <w:szCs w:val="28"/>
        </w:rPr>
        <w:t>RLT School Studen</w:t>
      </w:r>
      <w:r w:rsidR="00E45E58">
        <w:rPr>
          <w:rFonts w:ascii="Arial" w:hAnsi="Arial" w:cs="Arial"/>
          <w:b/>
          <w:sz w:val="28"/>
          <w:szCs w:val="28"/>
        </w:rPr>
        <w:t>t Premium Strategy Document 2018</w:t>
      </w:r>
      <w:r w:rsidR="00D56A72">
        <w:rPr>
          <w:rFonts w:ascii="Arial" w:hAnsi="Arial" w:cs="Arial"/>
          <w:b/>
          <w:sz w:val="28"/>
          <w:szCs w:val="28"/>
        </w:rPr>
        <w:t>/19</w:t>
      </w:r>
    </w:p>
    <w:p w:rsidR="003216C0" w:rsidRPr="00AD2906" w:rsidRDefault="003216C0" w:rsidP="003216C0">
      <w:pPr>
        <w:rPr>
          <w:rFonts w:ascii="Arial" w:hAnsi="Arial" w:cs="Arial"/>
        </w:rPr>
      </w:pPr>
    </w:p>
    <w:p w:rsidR="003216C0" w:rsidRPr="00AD2906" w:rsidRDefault="003216C0" w:rsidP="003216C0">
      <w:pPr>
        <w:rPr>
          <w:rFonts w:ascii="Arial" w:hAnsi="Arial" w:cs="Arial"/>
        </w:rPr>
      </w:pPr>
      <w:r w:rsidRPr="00AD2906">
        <w:rPr>
          <w:rFonts w:ascii="Arial" w:hAnsi="Arial" w:cs="Arial"/>
        </w:rPr>
        <w:t>The Student Premium Grant is paid to schools to maximise the potential of disadvantaged children.</w:t>
      </w:r>
    </w:p>
    <w:p w:rsidR="003216C0" w:rsidRPr="00AD2906" w:rsidRDefault="003216C0" w:rsidP="003216C0">
      <w:pPr>
        <w:rPr>
          <w:rFonts w:ascii="Arial" w:hAnsi="Arial" w:cs="Arial"/>
        </w:rPr>
      </w:pPr>
    </w:p>
    <w:p w:rsidR="003216C0" w:rsidRPr="00AD2906" w:rsidRDefault="00EE49A4" w:rsidP="003216C0">
      <w:pPr>
        <w:rPr>
          <w:rFonts w:ascii="Arial" w:hAnsi="Arial" w:cs="Arial"/>
        </w:rPr>
      </w:pPr>
      <w:r>
        <w:rPr>
          <w:rFonts w:ascii="Arial" w:hAnsi="Arial" w:cs="Arial"/>
        </w:rPr>
        <w:t>At Hawkley</w:t>
      </w:r>
      <w:r w:rsidR="003216C0" w:rsidRPr="00AD29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Hall </w:t>
      </w:r>
      <w:r w:rsidR="003216C0" w:rsidRPr="00AD2906">
        <w:rPr>
          <w:rFonts w:ascii="Arial" w:hAnsi="Arial" w:cs="Arial"/>
        </w:rPr>
        <w:t>High School, our primary aim is to bridge the performance gap bet</w:t>
      </w:r>
      <w:r>
        <w:rPr>
          <w:rFonts w:ascii="Arial" w:hAnsi="Arial" w:cs="Arial"/>
        </w:rPr>
        <w:t xml:space="preserve">ween our disadvantaged students </w:t>
      </w:r>
      <w:r w:rsidR="003216C0" w:rsidRPr="00AD2906">
        <w:rPr>
          <w:rFonts w:ascii="Arial" w:hAnsi="Arial" w:cs="Arial"/>
        </w:rPr>
        <w:t>compar</w:t>
      </w:r>
      <w:r>
        <w:rPr>
          <w:rFonts w:ascii="Arial" w:hAnsi="Arial" w:cs="Arial"/>
        </w:rPr>
        <w:t>ed to non-disadvantaged students</w:t>
      </w:r>
      <w:r w:rsidR="003216C0" w:rsidRPr="00AD2906">
        <w:rPr>
          <w:rFonts w:ascii="Arial" w:hAnsi="Arial" w:cs="Arial"/>
        </w:rPr>
        <w:t xml:space="preserve"> nationally. Our expectation is to provide excellent teaching for all of our students as well as providing a variety of opportunities for students to grow and mature.</w:t>
      </w:r>
    </w:p>
    <w:p w:rsidR="003216C0" w:rsidRPr="00AD2906" w:rsidRDefault="003216C0" w:rsidP="003216C0">
      <w:pPr>
        <w:rPr>
          <w:rFonts w:ascii="Arial" w:hAnsi="Arial" w:cs="Arial"/>
        </w:rPr>
      </w:pPr>
    </w:p>
    <w:p w:rsidR="003216C0" w:rsidRDefault="003216C0" w:rsidP="003216C0">
      <w:pPr>
        <w:rPr>
          <w:rFonts w:ascii="Arial" w:hAnsi="Arial" w:cs="Arial"/>
          <w:b/>
        </w:rPr>
      </w:pPr>
      <w:r w:rsidRPr="00AD2906">
        <w:rPr>
          <w:rFonts w:ascii="Arial" w:hAnsi="Arial" w:cs="Arial"/>
          <w:b/>
        </w:rPr>
        <w:t>Barriers to Progress</w:t>
      </w:r>
    </w:p>
    <w:p w:rsidR="000838C5" w:rsidRDefault="000838C5" w:rsidP="003216C0">
      <w:pPr>
        <w:rPr>
          <w:rFonts w:ascii="Arial" w:hAnsi="Arial" w:cs="Arial"/>
          <w:b/>
        </w:rPr>
      </w:pPr>
    </w:p>
    <w:p w:rsidR="002E1F5D" w:rsidRPr="002E1F5D" w:rsidRDefault="002E1F5D" w:rsidP="002E1F5D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Numeracy</w:t>
      </w:r>
      <w:r>
        <w:rPr>
          <w:rFonts w:ascii="Arial" w:eastAsia="Times New Roman" w:hAnsi="Arial" w:cs="Arial"/>
          <w:color w:val="000000" w:themeColor="text1"/>
          <w:lang w:eastAsia="en-GB"/>
        </w:rPr>
        <w:t>, Literacy and Oracy</w:t>
      </w:r>
    </w:p>
    <w:p w:rsidR="000838C5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Achievement of students who would previously been school action +</w:t>
      </w:r>
    </w:p>
    <w:p w:rsidR="000838C5" w:rsidRPr="002E1F5D" w:rsidRDefault="000838C5" w:rsidP="000838C5">
      <w:pPr>
        <w:ind w:left="720"/>
        <w:rPr>
          <w:rFonts w:ascii="Arial" w:eastAsia="Times New Roman" w:hAnsi="Arial" w:cs="Arial"/>
          <w:color w:val="000000" w:themeColor="text1"/>
          <w:lang w:eastAsia="en-GB"/>
        </w:rPr>
      </w:pPr>
    </w:p>
    <w:p w:rsidR="000838C5" w:rsidRPr="002E1F5D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Individual needs of the student</w:t>
      </w:r>
    </w:p>
    <w:p w:rsidR="000838C5" w:rsidRPr="002E1F5D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Curriculum (KS2-3 transition)</w:t>
      </w:r>
    </w:p>
    <w:p w:rsidR="000838C5" w:rsidRPr="000838C5" w:rsidRDefault="000838C5" w:rsidP="003216C0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Resources</w:t>
      </w:r>
    </w:p>
    <w:p w:rsidR="000838C5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Increasing class sizes</w:t>
      </w:r>
    </w:p>
    <w:p w:rsidR="000838C5" w:rsidRPr="002E1F5D" w:rsidRDefault="000838C5" w:rsidP="000838C5">
      <w:pPr>
        <w:rPr>
          <w:rFonts w:ascii="Arial" w:eastAsia="Times New Roman" w:hAnsi="Arial" w:cs="Arial"/>
          <w:color w:val="000000" w:themeColor="text1"/>
          <w:lang w:eastAsia="en-GB"/>
        </w:rPr>
      </w:pPr>
    </w:p>
    <w:p w:rsidR="000838C5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Staff awareness</w:t>
      </w:r>
    </w:p>
    <w:p w:rsidR="000838C5" w:rsidRPr="000838C5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 xml:space="preserve">Individual subject barriers </w:t>
      </w:r>
    </w:p>
    <w:p w:rsidR="000838C5" w:rsidRPr="002E1F5D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Nutrition</w:t>
      </w:r>
    </w:p>
    <w:p w:rsidR="000838C5" w:rsidRDefault="000838C5" w:rsidP="003216C0">
      <w:pPr>
        <w:rPr>
          <w:rFonts w:ascii="Arial" w:hAnsi="Arial" w:cs="Arial"/>
          <w:b/>
        </w:rPr>
      </w:pPr>
    </w:p>
    <w:p w:rsidR="00F94C45" w:rsidRPr="003675BD" w:rsidRDefault="00904A60" w:rsidP="00F94C45">
      <w:pPr>
        <w:numPr>
          <w:ilvl w:val="0"/>
          <w:numId w:val="33"/>
        </w:numPr>
        <w:rPr>
          <w:rFonts w:ascii="Arial" w:eastAsia="Times New Roman" w:hAnsi="Arial" w:cs="Arial"/>
          <w:lang w:eastAsia="en-GB"/>
        </w:rPr>
      </w:pPr>
      <w:r w:rsidRPr="003675BD">
        <w:rPr>
          <w:rFonts w:ascii="Arial" w:eastAsia="Times New Roman" w:hAnsi="Arial" w:cs="Arial"/>
          <w:lang w:eastAsia="en-GB"/>
        </w:rPr>
        <w:t>Attendance</w:t>
      </w:r>
    </w:p>
    <w:p w:rsidR="00F94C45" w:rsidRPr="003675BD" w:rsidRDefault="00F94C45" w:rsidP="00F94C45">
      <w:pPr>
        <w:numPr>
          <w:ilvl w:val="0"/>
          <w:numId w:val="33"/>
        </w:numPr>
        <w:rPr>
          <w:rFonts w:ascii="Arial" w:eastAsia="Times New Roman" w:hAnsi="Arial" w:cs="Arial"/>
          <w:lang w:eastAsia="en-GB"/>
        </w:rPr>
      </w:pPr>
      <w:r w:rsidRPr="003675BD">
        <w:rPr>
          <w:rFonts w:ascii="Arial" w:eastAsia="Times New Roman" w:hAnsi="Arial" w:cs="Arial"/>
          <w:lang w:eastAsia="en-GB"/>
        </w:rPr>
        <w:t xml:space="preserve">Punctuality </w:t>
      </w:r>
    </w:p>
    <w:p w:rsidR="000838C5" w:rsidRDefault="000838C5" w:rsidP="000838C5">
      <w:pPr>
        <w:rPr>
          <w:rFonts w:ascii="Arial" w:eastAsia="Times New Roman" w:hAnsi="Arial" w:cs="Arial"/>
          <w:color w:val="000000" w:themeColor="text1"/>
          <w:lang w:eastAsia="en-GB"/>
        </w:rPr>
      </w:pPr>
    </w:p>
    <w:p w:rsidR="00904A60" w:rsidRPr="000838C5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 xml:space="preserve">Boys’ Achievement </w:t>
      </w:r>
    </w:p>
    <w:p w:rsidR="00904A60" w:rsidRPr="002E1F5D" w:rsidRDefault="00904A60" w:rsidP="00904A60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Student aspirations – home/community</w:t>
      </w:r>
    </w:p>
    <w:p w:rsidR="00904A60" w:rsidRPr="002E1F5D" w:rsidRDefault="00904A60" w:rsidP="00904A60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Careers/guidance</w:t>
      </w:r>
    </w:p>
    <w:p w:rsidR="00904A60" w:rsidRPr="002E1F5D" w:rsidRDefault="00904A60" w:rsidP="00904A60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PSHE/British values</w:t>
      </w:r>
    </w:p>
    <w:p w:rsidR="00904A60" w:rsidRPr="002E1F5D" w:rsidRDefault="00904A60" w:rsidP="00904A60">
      <w:pPr>
        <w:numPr>
          <w:ilvl w:val="0"/>
          <w:numId w:val="32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Citizenship</w:t>
      </w:r>
    </w:p>
    <w:p w:rsidR="00904A60" w:rsidRPr="00904A60" w:rsidRDefault="00904A60" w:rsidP="00904A60">
      <w:pPr>
        <w:rPr>
          <w:rFonts w:ascii="Arial" w:eastAsia="Times New Roman" w:hAnsi="Arial" w:cs="Arial"/>
        </w:rPr>
      </w:pPr>
    </w:p>
    <w:p w:rsidR="00EE49A4" w:rsidRPr="00AD2906" w:rsidRDefault="00EE49A4" w:rsidP="003216C0">
      <w:pPr>
        <w:rPr>
          <w:rFonts w:ascii="Arial" w:hAnsi="Arial" w:cs="Arial"/>
          <w:b/>
        </w:rPr>
      </w:pPr>
    </w:p>
    <w:p w:rsidR="003216C0" w:rsidRPr="00AD2906" w:rsidRDefault="003216C0" w:rsidP="003216C0">
      <w:pPr>
        <w:rPr>
          <w:rFonts w:ascii="Arial" w:hAnsi="Arial" w:cs="Arial"/>
        </w:rPr>
      </w:pPr>
    </w:p>
    <w:p w:rsidR="003216C0" w:rsidRPr="00A35602" w:rsidRDefault="003216C0" w:rsidP="003216C0">
      <w:pPr>
        <w:rPr>
          <w:rFonts w:ascii="Arial" w:hAnsi="Arial" w:cs="Arial"/>
        </w:rPr>
      </w:pPr>
    </w:p>
    <w:p w:rsidR="003216C0" w:rsidRPr="00A35602" w:rsidRDefault="003216C0" w:rsidP="003216C0">
      <w:pPr>
        <w:rPr>
          <w:rFonts w:ascii="Arial" w:hAnsi="Arial" w:cs="Arial"/>
          <w:b/>
        </w:rPr>
      </w:pPr>
      <w:r w:rsidRPr="00A35602">
        <w:rPr>
          <w:rFonts w:ascii="Arial" w:hAnsi="Arial" w:cs="Arial"/>
          <w:b/>
        </w:rPr>
        <w:t>Desired Outcomes of our Strategy</w:t>
      </w:r>
    </w:p>
    <w:p w:rsidR="003216C0" w:rsidRPr="00A35602" w:rsidRDefault="003216C0" w:rsidP="003216C0">
      <w:pPr>
        <w:rPr>
          <w:rFonts w:ascii="Arial" w:hAnsi="Arial" w:cs="Arial"/>
        </w:rPr>
      </w:pPr>
    </w:p>
    <w:p w:rsidR="00EE49A4" w:rsidRPr="002E1F5D" w:rsidRDefault="00EE49A4" w:rsidP="00F94C45">
      <w:pPr>
        <w:pStyle w:val="ListParagraph"/>
        <w:numPr>
          <w:ilvl w:val="0"/>
          <w:numId w:val="27"/>
        </w:numPr>
        <w:ind w:left="709"/>
        <w:rPr>
          <w:rFonts w:ascii="Arial" w:hAnsi="Arial" w:cs="Arial"/>
          <w:color w:val="000000" w:themeColor="text1"/>
        </w:rPr>
      </w:pPr>
      <w:r w:rsidRPr="002E1F5D">
        <w:rPr>
          <w:rFonts w:ascii="Arial" w:hAnsi="Arial" w:cs="Arial"/>
          <w:color w:val="000000" w:themeColor="text1"/>
        </w:rPr>
        <w:t>Sustained improvement in literacy, numeracy and oracy skills for all low a</w:t>
      </w:r>
      <w:r w:rsidR="00F94C45">
        <w:rPr>
          <w:rFonts w:ascii="Arial" w:hAnsi="Arial" w:cs="Arial"/>
          <w:color w:val="000000" w:themeColor="text1"/>
        </w:rPr>
        <w:t>ttaining disadvantaged students</w:t>
      </w:r>
    </w:p>
    <w:p w:rsidR="00EE49A4" w:rsidRPr="002E1F5D" w:rsidRDefault="00EE49A4" w:rsidP="00F94C45">
      <w:pPr>
        <w:pStyle w:val="ListParagraph"/>
        <w:numPr>
          <w:ilvl w:val="0"/>
          <w:numId w:val="27"/>
        </w:numPr>
        <w:ind w:left="709"/>
        <w:rPr>
          <w:rFonts w:ascii="Arial" w:hAnsi="Arial" w:cs="Arial"/>
          <w:color w:val="000000" w:themeColor="text1"/>
        </w:rPr>
      </w:pPr>
      <w:r w:rsidRPr="002E1F5D">
        <w:rPr>
          <w:rFonts w:ascii="Arial" w:hAnsi="Arial" w:cs="Arial"/>
          <w:color w:val="000000" w:themeColor="text1"/>
        </w:rPr>
        <w:t xml:space="preserve">Sustained progress of all disadvantaged students </w:t>
      </w:r>
      <w:r w:rsidR="00994B89" w:rsidRPr="002E1F5D">
        <w:rPr>
          <w:rFonts w:ascii="Arial" w:hAnsi="Arial" w:cs="Arial"/>
          <w:color w:val="000000" w:themeColor="text1"/>
        </w:rPr>
        <w:t>at Key Stage 3 without limiting</w:t>
      </w:r>
      <w:r w:rsidRPr="002E1F5D">
        <w:rPr>
          <w:rFonts w:ascii="Arial" w:hAnsi="Arial" w:cs="Arial"/>
          <w:color w:val="000000" w:themeColor="text1"/>
        </w:rPr>
        <w:t xml:space="preserve"> the progress of others</w:t>
      </w:r>
    </w:p>
    <w:p w:rsidR="00EE49A4" w:rsidRPr="002E1F5D" w:rsidRDefault="002517E8" w:rsidP="00F94C45">
      <w:pPr>
        <w:pStyle w:val="ListParagraph"/>
        <w:numPr>
          <w:ilvl w:val="0"/>
          <w:numId w:val="27"/>
        </w:numPr>
        <w:ind w:left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Progress</w:t>
      </w:r>
      <w:r w:rsidR="00EE49A4" w:rsidRPr="002E1F5D">
        <w:rPr>
          <w:rFonts w:ascii="Arial" w:hAnsi="Arial" w:cs="Arial"/>
          <w:color w:val="000000" w:themeColor="text1"/>
        </w:rPr>
        <w:t xml:space="preserve"> gap at KS4 between disadvantaged students and national “other” students to be less than 0.5 of a grade</w:t>
      </w:r>
    </w:p>
    <w:p w:rsidR="00C25238" w:rsidRPr="002E1F5D" w:rsidRDefault="00C25238" w:rsidP="00F94C45">
      <w:pPr>
        <w:pStyle w:val="ListParagraph"/>
        <w:numPr>
          <w:ilvl w:val="0"/>
          <w:numId w:val="27"/>
        </w:numPr>
        <w:ind w:left="709"/>
        <w:rPr>
          <w:rFonts w:ascii="Arial" w:hAnsi="Arial" w:cs="Arial"/>
          <w:color w:val="000000" w:themeColor="text1"/>
        </w:rPr>
      </w:pPr>
      <w:r w:rsidRPr="002E1F5D">
        <w:rPr>
          <w:rFonts w:ascii="Arial" w:hAnsi="Arial" w:cs="Arial"/>
          <w:color w:val="000000" w:themeColor="text1"/>
        </w:rPr>
        <w:t>Increase in the attendance</w:t>
      </w:r>
      <w:r w:rsidR="004673ED" w:rsidRPr="002E1F5D">
        <w:rPr>
          <w:rFonts w:ascii="Arial" w:hAnsi="Arial" w:cs="Arial"/>
          <w:color w:val="000000" w:themeColor="text1"/>
        </w:rPr>
        <w:t>/punctuality</w:t>
      </w:r>
      <w:r w:rsidRPr="002E1F5D">
        <w:rPr>
          <w:rFonts w:ascii="Arial" w:hAnsi="Arial" w:cs="Arial"/>
          <w:color w:val="000000" w:themeColor="text1"/>
        </w:rPr>
        <w:t xml:space="preserve"> of disadvantaged students and the gap to be in line with the national average</w:t>
      </w:r>
    </w:p>
    <w:p w:rsidR="00BC0834" w:rsidRPr="00BC0834" w:rsidRDefault="00C25238" w:rsidP="00F94C45">
      <w:pPr>
        <w:pStyle w:val="ListParagraph"/>
        <w:numPr>
          <w:ilvl w:val="0"/>
          <w:numId w:val="27"/>
        </w:numPr>
        <w:ind w:left="709"/>
        <w:rPr>
          <w:rFonts w:ascii="Arial" w:hAnsi="Arial" w:cs="Arial"/>
        </w:rPr>
      </w:pPr>
      <w:r w:rsidRPr="002E1F5D">
        <w:rPr>
          <w:rFonts w:ascii="Arial" w:hAnsi="Arial" w:cs="Arial"/>
          <w:color w:val="000000" w:themeColor="text1"/>
        </w:rPr>
        <w:t>Specific focus on the engagement of boys especially disadvantaged boys to reduce the number isolation/exclusion incidents</w:t>
      </w:r>
      <w:r w:rsidR="00F94C45">
        <w:rPr>
          <w:rFonts w:ascii="Arial" w:hAnsi="Arial" w:cs="Arial"/>
          <w:color w:val="000000" w:themeColor="text1"/>
        </w:rPr>
        <w:t xml:space="preserve"> in order to improve attainment</w:t>
      </w:r>
    </w:p>
    <w:p w:rsidR="00BC0834" w:rsidRDefault="0052143D" w:rsidP="00BC083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0834" w:rsidRDefault="00BC0834" w:rsidP="00BC0834">
      <w:pPr>
        <w:rPr>
          <w:rFonts w:ascii="Arial" w:hAnsi="Arial" w:cs="Arial"/>
        </w:rPr>
      </w:pPr>
    </w:p>
    <w:p w:rsidR="00BC0834" w:rsidRDefault="00BC0834" w:rsidP="00BC083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283"/>
        <w:tblOverlap w:val="never"/>
        <w:tblW w:w="11624" w:type="dxa"/>
        <w:tblLayout w:type="fixed"/>
        <w:tblLook w:val="04A0" w:firstRow="1" w:lastRow="0" w:firstColumn="1" w:lastColumn="0" w:noHBand="0" w:noVBand="1"/>
      </w:tblPr>
      <w:tblGrid>
        <w:gridCol w:w="3319"/>
        <w:gridCol w:w="2070"/>
        <w:gridCol w:w="3870"/>
        <w:gridCol w:w="2365"/>
      </w:tblGrid>
      <w:tr w:rsidR="00BC0834" w:rsidRPr="00A35602" w:rsidTr="00BC0834">
        <w:tc>
          <w:tcPr>
            <w:tcW w:w="3319" w:type="dxa"/>
            <w:tcMar>
              <w:top w:w="57" w:type="dxa"/>
              <w:bottom w:w="57" w:type="dxa"/>
            </w:tcMar>
          </w:tcPr>
          <w:p w:rsidR="00BC0834" w:rsidRPr="00A35602" w:rsidRDefault="00BC0834" w:rsidP="00BC0834">
            <w:pPr>
              <w:rPr>
                <w:rFonts w:cs="Arial"/>
                <w:b/>
              </w:rPr>
            </w:pPr>
            <w:r w:rsidRPr="00A35602">
              <w:rPr>
                <w:rFonts w:cs="Arial"/>
                <w:b/>
              </w:rPr>
              <w:t>Academic Year</w:t>
            </w:r>
          </w:p>
        </w:tc>
        <w:tc>
          <w:tcPr>
            <w:tcW w:w="2070" w:type="dxa"/>
            <w:tcMar>
              <w:top w:w="57" w:type="dxa"/>
              <w:bottom w:w="57" w:type="dxa"/>
            </w:tcMar>
          </w:tcPr>
          <w:p w:rsidR="00BC0834" w:rsidRPr="00A35602" w:rsidRDefault="00D56A72" w:rsidP="008821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2018/19</w:t>
            </w:r>
          </w:p>
        </w:tc>
        <w:tc>
          <w:tcPr>
            <w:tcW w:w="3870" w:type="dxa"/>
          </w:tcPr>
          <w:p w:rsidR="00BC0834" w:rsidRPr="00A35602" w:rsidRDefault="00BC0834" w:rsidP="00BC0834">
            <w:pPr>
              <w:tabs>
                <w:tab w:val="left" w:pos="2656"/>
              </w:tabs>
              <w:rPr>
                <w:rFonts w:cs="Arial"/>
              </w:rPr>
            </w:pPr>
            <w:r w:rsidRPr="00A35602">
              <w:rPr>
                <w:rFonts w:cs="Arial"/>
                <w:b/>
              </w:rPr>
              <w:t>Total PP budget</w:t>
            </w:r>
            <w:r>
              <w:rPr>
                <w:rFonts w:cs="Arial"/>
                <w:b/>
              </w:rPr>
              <w:tab/>
              <w:t xml:space="preserve"> (20</w:t>
            </w:r>
            <w:r w:rsidR="00D56A72">
              <w:rPr>
                <w:rFonts w:cs="Arial"/>
                <w:b/>
              </w:rPr>
              <w:t>18</w:t>
            </w:r>
            <w:r>
              <w:rPr>
                <w:rFonts w:cs="Arial"/>
                <w:b/>
              </w:rPr>
              <w:t>/</w:t>
            </w:r>
            <w:r w:rsidR="00D56A72">
              <w:rPr>
                <w:rFonts w:cs="Arial"/>
                <w:b/>
              </w:rPr>
              <w:t>19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2365" w:type="dxa"/>
          </w:tcPr>
          <w:p w:rsidR="00BC0834" w:rsidRPr="00A35602" w:rsidRDefault="00A6601F" w:rsidP="008821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186,030</w:t>
            </w:r>
          </w:p>
        </w:tc>
      </w:tr>
      <w:tr w:rsidR="00BC0834" w:rsidRPr="00A35602" w:rsidTr="00BC0834">
        <w:tc>
          <w:tcPr>
            <w:tcW w:w="3319" w:type="dxa"/>
            <w:tcMar>
              <w:top w:w="57" w:type="dxa"/>
              <w:bottom w:w="57" w:type="dxa"/>
            </w:tcMar>
          </w:tcPr>
          <w:p w:rsidR="00BC0834" w:rsidRPr="00A35602" w:rsidRDefault="00BC0834" w:rsidP="00BC0834">
            <w:pPr>
              <w:rPr>
                <w:rFonts w:cs="Arial"/>
              </w:rPr>
            </w:pPr>
            <w:r w:rsidRPr="00A35602">
              <w:rPr>
                <w:rFonts w:cs="Arial"/>
                <w:b/>
              </w:rPr>
              <w:t xml:space="preserve">Total number of </w:t>
            </w:r>
            <w:r>
              <w:rPr>
                <w:rFonts w:cs="Arial"/>
                <w:b/>
              </w:rPr>
              <w:t>student</w:t>
            </w:r>
            <w:r w:rsidRPr="00A35602">
              <w:rPr>
                <w:rFonts w:cs="Arial"/>
                <w:b/>
              </w:rPr>
              <w:t>s</w:t>
            </w:r>
          </w:p>
        </w:tc>
        <w:tc>
          <w:tcPr>
            <w:tcW w:w="2070" w:type="dxa"/>
            <w:tcMar>
              <w:top w:w="57" w:type="dxa"/>
              <w:bottom w:w="57" w:type="dxa"/>
            </w:tcMar>
          </w:tcPr>
          <w:p w:rsidR="00BC0834" w:rsidRPr="00A35602" w:rsidRDefault="002A2720" w:rsidP="008821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1046</w:t>
            </w:r>
          </w:p>
        </w:tc>
        <w:tc>
          <w:tcPr>
            <w:tcW w:w="3870" w:type="dxa"/>
          </w:tcPr>
          <w:p w:rsidR="00BC0834" w:rsidRPr="00A35602" w:rsidRDefault="00BC0834" w:rsidP="00BC0834">
            <w:pPr>
              <w:rPr>
                <w:rFonts w:cs="Arial"/>
              </w:rPr>
            </w:pPr>
            <w:r w:rsidRPr="00A35602">
              <w:rPr>
                <w:rFonts w:cs="Arial"/>
                <w:b/>
              </w:rPr>
              <w:t xml:space="preserve">Number of </w:t>
            </w:r>
            <w:r>
              <w:rPr>
                <w:rFonts w:cs="Arial"/>
                <w:b/>
              </w:rPr>
              <w:t>student</w:t>
            </w:r>
            <w:r w:rsidRPr="00A35602">
              <w:rPr>
                <w:rFonts w:cs="Arial"/>
                <w:b/>
              </w:rPr>
              <w:t>s eligible for PP</w:t>
            </w:r>
          </w:p>
        </w:tc>
        <w:tc>
          <w:tcPr>
            <w:tcW w:w="2365" w:type="dxa"/>
          </w:tcPr>
          <w:p w:rsidR="00BC0834" w:rsidRPr="00A35602" w:rsidRDefault="002A2720" w:rsidP="008821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228</w:t>
            </w:r>
          </w:p>
        </w:tc>
      </w:tr>
      <w:tr w:rsidR="00BC0834" w:rsidRPr="00A35602" w:rsidTr="00BC0834">
        <w:tc>
          <w:tcPr>
            <w:tcW w:w="3319" w:type="dxa"/>
            <w:tcMar>
              <w:top w:w="57" w:type="dxa"/>
              <w:bottom w:w="57" w:type="dxa"/>
            </w:tcMar>
          </w:tcPr>
          <w:p w:rsidR="00BC0834" w:rsidRPr="00A35602" w:rsidRDefault="00D56A72" w:rsidP="00BC08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Whole school P8 (2017</w:t>
            </w:r>
            <w:r w:rsidR="00BC0834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>18</w:t>
            </w:r>
            <w:r w:rsidR="00BC0834" w:rsidRPr="00A35602">
              <w:rPr>
                <w:rFonts w:cs="Arial"/>
                <w:b/>
              </w:rPr>
              <w:t>)</w:t>
            </w:r>
          </w:p>
        </w:tc>
        <w:tc>
          <w:tcPr>
            <w:tcW w:w="2070" w:type="dxa"/>
            <w:tcMar>
              <w:top w:w="57" w:type="dxa"/>
              <w:bottom w:w="57" w:type="dxa"/>
            </w:tcMar>
          </w:tcPr>
          <w:p w:rsidR="00BC0834" w:rsidRPr="00A35602" w:rsidRDefault="00CD2F3B" w:rsidP="008821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-0.32</w:t>
            </w:r>
          </w:p>
        </w:tc>
        <w:tc>
          <w:tcPr>
            <w:tcW w:w="3870" w:type="dxa"/>
          </w:tcPr>
          <w:p w:rsidR="00BC0834" w:rsidRPr="00A35602" w:rsidRDefault="0088213F" w:rsidP="00BC08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PP students</w:t>
            </w:r>
            <w:r w:rsidR="00D56A72">
              <w:rPr>
                <w:rFonts w:cs="Arial"/>
                <w:b/>
              </w:rPr>
              <w:t xml:space="preserve"> P8 (2017/18</w:t>
            </w:r>
            <w:r w:rsidR="00BC0834" w:rsidRPr="00A35602">
              <w:rPr>
                <w:rFonts w:cs="Arial"/>
                <w:b/>
              </w:rPr>
              <w:t>)</w:t>
            </w:r>
          </w:p>
        </w:tc>
        <w:tc>
          <w:tcPr>
            <w:tcW w:w="2365" w:type="dxa"/>
          </w:tcPr>
          <w:p w:rsidR="00BC0834" w:rsidRPr="00A35602" w:rsidRDefault="00CD2F3B" w:rsidP="008821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-0.65</w:t>
            </w:r>
          </w:p>
        </w:tc>
      </w:tr>
    </w:tbl>
    <w:p w:rsidR="003216C0" w:rsidRPr="00A35602" w:rsidRDefault="003216C0" w:rsidP="003216C0">
      <w:pPr>
        <w:rPr>
          <w:rFonts w:ascii="Arial" w:hAnsi="Arial" w:cs="Arial"/>
        </w:rPr>
      </w:pPr>
      <w:r w:rsidRPr="00BC0834">
        <w:rPr>
          <w:rFonts w:ascii="Arial" w:hAnsi="Arial" w:cs="Arial"/>
        </w:rPr>
        <w:br w:type="page"/>
      </w:r>
    </w:p>
    <w:tbl>
      <w:tblPr>
        <w:tblpPr w:leftFromText="180" w:rightFromText="180" w:vertAnchor="page" w:horzAnchor="margin" w:tblpY="127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3130"/>
        <w:gridCol w:w="2216"/>
        <w:gridCol w:w="2373"/>
        <w:gridCol w:w="2067"/>
        <w:gridCol w:w="2282"/>
      </w:tblGrid>
      <w:tr w:rsidR="00B73A91" w:rsidRPr="00BC0834" w:rsidTr="00A67B4C">
        <w:trPr>
          <w:trHeight w:val="375"/>
        </w:trPr>
        <w:tc>
          <w:tcPr>
            <w:tcW w:w="2386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Desired Outcome</w:t>
            </w:r>
          </w:p>
        </w:tc>
        <w:tc>
          <w:tcPr>
            <w:tcW w:w="3130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6656" w:type="dxa"/>
            <w:gridSpan w:val="3"/>
          </w:tcPr>
          <w:p w:rsidR="00B73A91" w:rsidRPr="0003283C" w:rsidRDefault="00B73A91" w:rsidP="0003283C">
            <w:pPr>
              <w:jc w:val="center"/>
              <w:rPr>
                <w:rFonts w:cs="Arial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Success Criteria</w:t>
            </w:r>
            <w:r>
              <w:rPr>
                <w:rFonts w:cs="Arial"/>
                <w:b/>
                <w:sz w:val="22"/>
                <w:szCs w:val="22"/>
              </w:rPr>
              <w:t xml:space="preserve"> – </w:t>
            </w:r>
            <w:r w:rsidRPr="00BC0834">
              <w:rPr>
                <w:rFonts w:cs="Arial"/>
              </w:rPr>
              <w:t>Responsible</w:t>
            </w:r>
            <w:r w:rsidR="0088213F">
              <w:rPr>
                <w:rFonts w:cs="Arial"/>
              </w:rPr>
              <w:t xml:space="preserve"> for</w:t>
            </w:r>
            <w:r w:rsidRPr="00BC0834">
              <w:rPr>
                <w:rFonts w:cs="Arial"/>
                <w:b/>
              </w:rPr>
              <w:t>/Monitored</w:t>
            </w:r>
            <w:r>
              <w:rPr>
                <w:rFonts w:cs="Arial"/>
                <w:b/>
              </w:rPr>
              <w:t xml:space="preserve"> by</w:t>
            </w:r>
          </w:p>
        </w:tc>
        <w:tc>
          <w:tcPr>
            <w:tcW w:w="2282" w:type="dxa"/>
          </w:tcPr>
          <w:p w:rsidR="00B73A91" w:rsidRPr="00522E92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22E92">
              <w:rPr>
                <w:rFonts w:cs="Arial"/>
                <w:b/>
                <w:sz w:val="22"/>
                <w:szCs w:val="22"/>
              </w:rPr>
              <w:t>Cost</w:t>
            </w:r>
          </w:p>
        </w:tc>
      </w:tr>
      <w:tr w:rsidR="00B73A91" w:rsidRPr="00BC0834" w:rsidTr="00A67B4C">
        <w:trPr>
          <w:trHeight w:val="329"/>
        </w:trPr>
        <w:tc>
          <w:tcPr>
            <w:tcW w:w="2386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30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DEEAF6" w:themeFill="accent1" w:themeFillTint="33"/>
          </w:tcPr>
          <w:p w:rsidR="00B73A91" w:rsidRPr="00BC0834" w:rsidRDefault="00D56A72" w:rsidP="00D56A72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PHASE 1 KPT (Sept ’18</w:t>
            </w:r>
            <w:r w:rsidR="00B73A91" w:rsidRPr="00BC0834">
              <w:rPr>
                <w:rFonts w:cstheme="minorHAnsi"/>
                <w:b/>
                <w:sz w:val="22"/>
                <w:szCs w:val="22"/>
              </w:rPr>
              <w:t xml:space="preserve"> – Dec ’</w:t>
            </w:r>
            <w:r>
              <w:rPr>
                <w:rFonts w:cstheme="minorHAnsi"/>
                <w:b/>
                <w:sz w:val="22"/>
                <w:szCs w:val="22"/>
              </w:rPr>
              <w:t>18</w:t>
            </w:r>
            <w:r w:rsidR="00B73A91"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373" w:type="dxa"/>
            <w:shd w:val="clear" w:color="auto" w:fill="BDD6EE" w:themeFill="accent1" w:themeFillTint="66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</w:t>
            </w:r>
            <w:r w:rsidR="00D56A72">
              <w:rPr>
                <w:rFonts w:cstheme="minorHAnsi"/>
                <w:b/>
                <w:sz w:val="22"/>
                <w:szCs w:val="22"/>
              </w:rPr>
              <w:t>HASE 2 KPT  (Jan ’19 – March ’19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067" w:type="dxa"/>
            <w:shd w:val="clear" w:color="auto" w:fill="9CC2E5" w:themeFill="accent1" w:themeFillTint="99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3 KPT (April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 xml:space="preserve"> – August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82" w:type="dxa"/>
          </w:tcPr>
          <w:p w:rsidR="00B73A91" w:rsidRPr="00522E92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B73A91" w:rsidRPr="00BC0834" w:rsidTr="00A67B4C">
        <w:trPr>
          <w:trHeight w:val="3109"/>
        </w:trPr>
        <w:tc>
          <w:tcPr>
            <w:tcW w:w="2386" w:type="dxa"/>
          </w:tcPr>
          <w:p w:rsidR="00B73A91" w:rsidRPr="00BC0834" w:rsidRDefault="00B73A91" w:rsidP="0003283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60" w:line="259" w:lineRule="auto"/>
              <w:ind w:left="539"/>
              <w:contextualSpacing/>
              <w:rPr>
                <w:rFonts w:cs="Arial"/>
              </w:rPr>
            </w:pPr>
            <w:r w:rsidRPr="00BC0834">
              <w:rPr>
                <w:rFonts w:cs="Arial"/>
              </w:rPr>
              <w:t>Sustained improvement in literacy, numeracy and oracy skills for all low attaining disadvantaged students.</w:t>
            </w:r>
          </w:p>
        </w:tc>
        <w:tc>
          <w:tcPr>
            <w:tcW w:w="3130" w:type="dxa"/>
          </w:tcPr>
          <w:p w:rsidR="00093BEB" w:rsidRDefault="00093BEB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Transition information gathered for KS2 to KS3 students.</w:t>
            </w:r>
          </w:p>
          <w:p w:rsidR="00093BEB" w:rsidRDefault="00093BEB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Early identification of Year 7 stu</w:t>
            </w:r>
            <w:r w:rsidR="00660D88">
              <w:rPr>
                <w:rFonts w:cs="Arial"/>
                <w:sz w:val="22"/>
                <w:szCs w:val="22"/>
              </w:rPr>
              <w:t xml:space="preserve">dents’ learning barriers </w:t>
            </w:r>
            <w:r>
              <w:rPr>
                <w:rFonts w:cs="Arial"/>
                <w:sz w:val="22"/>
                <w:szCs w:val="22"/>
              </w:rPr>
              <w:t>through baseline testing in all subjects areas</w:t>
            </w:r>
            <w:r w:rsidR="00660D88">
              <w:rPr>
                <w:rFonts w:cs="Arial"/>
                <w:sz w:val="22"/>
                <w:szCs w:val="22"/>
              </w:rPr>
              <w:t>.</w:t>
            </w:r>
          </w:p>
          <w:p w:rsidR="00660D88" w:rsidRDefault="00093BEB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Key Stage 2 data</w:t>
            </w:r>
            <w:r w:rsidR="00660D88">
              <w:rPr>
                <w:rFonts w:cs="Arial"/>
                <w:sz w:val="22"/>
                <w:szCs w:val="22"/>
              </w:rPr>
              <w:t xml:space="preserve"> analysed using Question Level Analysis to identify key areas of weaknesses for specific students.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093BEB" w:rsidRDefault="00093BEB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NGRT reading</w:t>
            </w:r>
            <w:r w:rsidR="00660D88">
              <w:rPr>
                <w:rFonts w:cs="Arial"/>
                <w:sz w:val="22"/>
                <w:szCs w:val="22"/>
              </w:rPr>
              <w:t xml:space="preserve"> tests and spelling for Year 7 students to identify any other underlying weaknesses.</w:t>
            </w:r>
          </w:p>
          <w:p w:rsidR="00660D88" w:rsidRDefault="00660D88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½ termly assessment data carried forward for Years 8 -11 on teachers’ class registers.</w:t>
            </w:r>
          </w:p>
          <w:p w:rsidR="001A6355" w:rsidRDefault="001A6355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Reading tests for all Year 9 students to monitor progress and intervene where necessary in preparation for their option choices.</w:t>
            </w:r>
          </w:p>
          <w:p w:rsidR="00660D88" w:rsidRDefault="00660D88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Introduction of Class Charts to display latest “working at data” for every student in every class.</w:t>
            </w:r>
            <w:r w:rsidR="004E742F">
              <w:rPr>
                <w:rFonts w:cs="Arial"/>
                <w:sz w:val="22"/>
                <w:szCs w:val="22"/>
              </w:rPr>
              <w:t xml:space="preserve">  Seating plans to identify disadvantaged /SEN/LAC/EAL students on flip side of students’ cards </w:t>
            </w:r>
          </w:p>
          <w:p w:rsidR="00660D88" w:rsidRDefault="00660D88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One hour of extra mathematics curriculum time in Years 7 and 8 to strengthen understanding of key numerical topics.  Success@Arithmetic programme studied by targeted students.</w:t>
            </w:r>
          </w:p>
          <w:p w:rsidR="00660D88" w:rsidRDefault="00660D88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One hour of extra English curriculum time in Years 7 and 9 to develop literacy and oracy skills of students.</w:t>
            </w:r>
          </w:p>
          <w:p w:rsidR="00D96E44" w:rsidRDefault="00D96E44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Student withdrawal from MFL and humanities for targeted literacy sessions </w:t>
            </w:r>
          </w:p>
          <w:p w:rsidR="00660D88" w:rsidRDefault="00660D88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Targeted students tracked and monitored through InnovEd and PowerBi</w:t>
            </w:r>
            <w:r w:rsidR="004E742F">
              <w:rPr>
                <w:rFonts w:cs="Arial"/>
                <w:sz w:val="22"/>
                <w:szCs w:val="22"/>
              </w:rPr>
              <w:t>.</w:t>
            </w:r>
          </w:p>
          <w:p w:rsidR="007D1F89" w:rsidRPr="00BC0834" w:rsidRDefault="004E742F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Promote the awareness application pr</w:t>
            </w:r>
            <w:r w:rsidR="007D1F89">
              <w:rPr>
                <w:rFonts w:cs="Arial"/>
                <w:sz w:val="22"/>
                <w:szCs w:val="22"/>
              </w:rPr>
              <w:t>ocess for FSM to parents/carers</w:t>
            </w:r>
          </w:p>
        </w:tc>
        <w:tc>
          <w:tcPr>
            <w:tcW w:w="2216" w:type="dxa"/>
          </w:tcPr>
          <w:p w:rsidR="00B73A91" w:rsidRDefault="00093BEB" w:rsidP="00093BEB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Detailed information disseminated for all Year 7 students to teaching staff. (LHo/AoB/JFi)</w:t>
            </w:r>
          </w:p>
          <w:p w:rsidR="00660D88" w:rsidRDefault="00660D88" w:rsidP="00093BEB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 Charts seating plans to be used effectively to promote a positive learning </w:t>
            </w:r>
            <w:r w:rsidR="001A6355">
              <w:rPr>
                <w:sz w:val="22"/>
                <w:szCs w:val="22"/>
              </w:rPr>
              <w:t>environment together with the relevant students’ details available to all staff.</w:t>
            </w:r>
          </w:p>
          <w:p w:rsidR="001A6355" w:rsidRDefault="001A6355" w:rsidP="00093BEB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(PSm/JFi/FHo/AO’B)</w:t>
            </w:r>
          </w:p>
          <w:p w:rsidR="001A6355" w:rsidRDefault="001A6355" w:rsidP="00093BEB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Visual Stress Assessments undertaken to aid students’ learning.</w:t>
            </w:r>
          </w:p>
          <w:p w:rsidR="001A6355" w:rsidRPr="00093BEB" w:rsidRDefault="001A6355" w:rsidP="00093BEB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(JJa)</w:t>
            </w:r>
          </w:p>
        </w:tc>
        <w:tc>
          <w:tcPr>
            <w:tcW w:w="2373" w:type="dxa"/>
          </w:tcPr>
          <w:p w:rsidR="001A6355" w:rsidRDefault="001A6355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Tracking of students through InnovEd and PowerBi to allow for a tracking of key skills across the curriculum.</w:t>
            </w:r>
          </w:p>
          <w:p w:rsidR="001A6355" w:rsidRDefault="001A6355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(HBr/JFi)</w:t>
            </w:r>
          </w:p>
          <w:p w:rsidR="001A6355" w:rsidRDefault="001A6355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Students’ working practices recorded so that during KS3 they are used to any access arrangements applied for GCSEs at KS4.</w:t>
            </w:r>
          </w:p>
          <w:p w:rsidR="001A6355" w:rsidRDefault="001A6355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(FHo)</w:t>
            </w:r>
          </w:p>
          <w:p w:rsidR="001A6355" w:rsidRDefault="001A6355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Students are able to make a more informed choice for their Year 9 options </w:t>
            </w:r>
            <w:r w:rsidR="00C86BFE">
              <w:rPr>
                <w:rFonts w:cs="Arial"/>
                <w:sz w:val="22"/>
                <w:szCs w:val="22"/>
              </w:rPr>
              <w:t xml:space="preserve">with regards their accessibility to the various subjects available. </w:t>
            </w:r>
          </w:p>
          <w:p w:rsidR="00C86BFE" w:rsidRPr="001A6355" w:rsidRDefault="00C86BFE" w:rsidP="0003283C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(CKn/FHo/LNr)</w:t>
            </w:r>
          </w:p>
        </w:tc>
        <w:tc>
          <w:tcPr>
            <w:tcW w:w="2067" w:type="dxa"/>
          </w:tcPr>
          <w:p w:rsidR="007344EE" w:rsidRDefault="00C86BFE" w:rsidP="0003283C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have followed an appropriate curriculum to allow them to progress throughout the year.</w:t>
            </w:r>
          </w:p>
          <w:p w:rsidR="00C86BFE" w:rsidRDefault="00C86BFE" w:rsidP="0003283C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(SLT/HoFs/FHo) </w:t>
            </w:r>
          </w:p>
          <w:p w:rsidR="00C86BFE" w:rsidRDefault="00C86BFE" w:rsidP="0003283C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Increased students’ confidence in the application of key numeracy, literacy and oracy skills throughout the curriculum.</w:t>
            </w:r>
          </w:p>
          <w:p w:rsidR="00C86BFE" w:rsidRPr="00C86BFE" w:rsidRDefault="00C86BFE" w:rsidP="0003283C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(All class teachers)</w:t>
            </w:r>
          </w:p>
        </w:tc>
        <w:tc>
          <w:tcPr>
            <w:tcW w:w="2282" w:type="dxa"/>
          </w:tcPr>
          <w:p w:rsidR="00C86BFE" w:rsidRDefault="00C86BFE" w:rsidP="00A67B4C">
            <w:pPr>
              <w:rPr>
                <w:rFonts w:cs="Arial"/>
              </w:rPr>
            </w:pPr>
            <w:r>
              <w:rPr>
                <w:rFonts w:cs="Arial"/>
              </w:rPr>
              <w:t>InnovEd data management system</w:t>
            </w:r>
            <w:r w:rsidR="00206D88">
              <w:rPr>
                <w:rFonts w:cs="Arial"/>
              </w:rPr>
              <w:t xml:space="preserve"> </w:t>
            </w:r>
          </w:p>
          <w:p w:rsidR="00C86BFE" w:rsidRDefault="00C86BFE" w:rsidP="00A67B4C">
            <w:pPr>
              <w:rPr>
                <w:rFonts w:cs="Arial"/>
              </w:rPr>
            </w:pPr>
          </w:p>
          <w:p w:rsidR="00C86BFE" w:rsidRDefault="00C86BFE" w:rsidP="00A67B4C">
            <w:pPr>
              <w:rPr>
                <w:rFonts w:cs="Arial"/>
              </w:rPr>
            </w:pPr>
            <w:r>
              <w:rPr>
                <w:rFonts w:cs="Arial"/>
              </w:rPr>
              <w:t>PowerBi</w:t>
            </w:r>
            <w:r w:rsidR="00A6601F">
              <w:rPr>
                <w:rFonts w:cs="Arial"/>
              </w:rPr>
              <w:t xml:space="preserve">   £600</w:t>
            </w:r>
          </w:p>
          <w:p w:rsidR="00C86BFE" w:rsidRDefault="00C86BFE" w:rsidP="00A67B4C">
            <w:pPr>
              <w:rPr>
                <w:rFonts w:cs="Arial"/>
              </w:rPr>
            </w:pPr>
          </w:p>
          <w:p w:rsidR="00C86BFE" w:rsidRDefault="00C86BFE" w:rsidP="00A67B4C">
            <w:pPr>
              <w:rPr>
                <w:rFonts w:cs="Arial"/>
              </w:rPr>
            </w:pPr>
            <w:r>
              <w:rPr>
                <w:rFonts w:cs="Arial"/>
              </w:rPr>
              <w:t>4Matrix</w:t>
            </w:r>
            <w:r w:rsidR="00A6601F">
              <w:rPr>
                <w:rFonts w:cs="Arial"/>
              </w:rPr>
              <w:t xml:space="preserve">    £960</w:t>
            </w:r>
          </w:p>
          <w:p w:rsidR="00C86BFE" w:rsidRDefault="00C86BFE" w:rsidP="00A67B4C">
            <w:pPr>
              <w:rPr>
                <w:rFonts w:cs="Arial"/>
              </w:rPr>
            </w:pPr>
          </w:p>
          <w:p w:rsidR="00C86BFE" w:rsidRDefault="00C86BFE" w:rsidP="00A67B4C">
            <w:pPr>
              <w:rPr>
                <w:rFonts w:cs="Arial"/>
              </w:rPr>
            </w:pPr>
            <w:r>
              <w:rPr>
                <w:rFonts w:cs="Arial"/>
              </w:rPr>
              <w:t>Class Charts</w:t>
            </w:r>
            <w:r w:rsidR="00A6601F">
              <w:rPr>
                <w:rFonts w:cs="Arial"/>
              </w:rPr>
              <w:t xml:space="preserve">  £2</w:t>
            </w:r>
            <w:r w:rsidR="00206D88">
              <w:rPr>
                <w:rFonts w:cs="Arial"/>
              </w:rPr>
              <w:t>,</w:t>
            </w:r>
            <w:r w:rsidR="00A6601F">
              <w:rPr>
                <w:rFonts w:cs="Arial"/>
              </w:rPr>
              <w:t>963</w:t>
            </w:r>
          </w:p>
          <w:p w:rsidR="00C86BFE" w:rsidRDefault="00C86BFE" w:rsidP="00A67B4C">
            <w:pPr>
              <w:rPr>
                <w:rFonts w:cs="Arial"/>
              </w:rPr>
            </w:pPr>
          </w:p>
          <w:p w:rsidR="00794F80" w:rsidRDefault="00C86BFE" w:rsidP="00A67B4C">
            <w:pPr>
              <w:rPr>
                <w:rFonts w:cs="Arial"/>
              </w:rPr>
            </w:pPr>
            <w:r>
              <w:rPr>
                <w:rFonts w:cs="Arial"/>
              </w:rPr>
              <w:t>NGRT reading tests for Years 7 and 9</w:t>
            </w:r>
            <w:r w:rsidR="00794F80">
              <w:rPr>
                <w:rFonts w:cs="Arial"/>
              </w:rPr>
              <w:t xml:space="preserve"> £3</w:t>
            </w:r>
            <w:r w:rsidR="00206D88">
              <w:rPr>
                <w:rFonts w:cs="Arial"/>
              </w:rPr>
              <w:t>,</w:t>
            </w:r>
            <w:r w:rsidR="00794F80">
              <w:rPr>
                <w:rFonts w:cs="Arial"/>
              </w:rPr>
              <w:t>000</w:t>
            </w:r>
          </w:p>
          <w:p w:rsidR="00FA050B" w:rsidRDefault="00FA050B" w:rsidP="00A67B4C">
            <w:pPr>
              <w:rPr>
                <w:rFonts w:cs="Arial"/>
              </w:rPr>
            </w:pPr>
          </w:p>
          <w:p w:rsidR="00FA050B" w:rsidRDefault="00FA050B" w:rsidP="00A67B4C">
            <w:pPr>
              <w:rPr>
                <w:rFonts w:cs="Arial"/>
              </w:rPr>
            </w:pPr>
            <w:r>
              <w:rPr>
                <w:rFonts w:cs="Arial"/>
              </w:rPr>
              <w:t>Success@Arithmetic</w:t>
            </w:r>
            <w:r w:rsidR="00206D88">
              <w:rPr>
                <w:rFonts w:cs="Arial"/>
              </w:rPr>
              <w:t xml:space="preserve"> </w:t>
            </w:r>
          </w:p>
          <w:p w:rsidR="00C86BFE" w:rsidRDefault="00C86BFE" w:rsidP="00A67B4C">
            <w:pPr>
              <w:rPr>
                <w:rFonts w:cs="Arial"/>
              </w:rPr>
            </w:pPr>
          </w:p>
          <w:p w:rsidR="00C86BFE" w:rsidRDefault="00C86BFE" w:rsidP="00A67B4C">
            <w:pPr>
              <w:rPr>
                <w:rFonts w:cs="Arial"/>
              </w:rPr>
            </w:pPr>
            <w:r>
              <w:rPr>
                <w:rFonts w:cs="Arial"/>
              </w:rPr>
              <w:t>CPD for all staff – Teaching and Learning away weekends, twilight sessions.</w:t>
            </w:r>
            <w:r w:rsidR="00A6601F">
              <w:rPr>
                <w:rFonts w:cs="Arial"/>
              </w:rPr>
              <w:t xml:space="preserve">  £2</w:t>
            </w:r>
            <w:r w:rsidR="00206D88">
              <w:rPr>
                <w:rFonts w:cs="Arial"/>
              </w:rPr>
              <w:t>,</w:t>
            </w:r>
            <w:r w:rsidR="00A6601F">
              <w:rPr>
                <w:rFonts w:cs="Arial"/>
              </w:rPr>
              <w:t>500</w:t>
            </w:r>
          </w:p>
          <w:p w:rsidR="00C86BFE" w:rsidRDefault="00C86BFE" w:rsidP="00A67B4C">
            <w:pPr>
              <w:rPr>
                <w:rFonts w:cs="Arial"/>
              </w:rPr>
            </w:pPr>
          </w:p>
          <w:p w:rsidR="00C86BFE" w:rsidRPr="00522E92" w:rsidRDefault="00C86BFE" w:rsidP="00A67B4C">
            <w:pPr>
              <w:rPr>
                <w:rFonts w:cs="Arial"/>
              </w:rPr>
            </w:pPr>
            <w:r>
              <w:rPr>
                <w:rFonts w:cs="Arial"/>
              </w:rPr>
              <w:t>Cost of additional teaching period in English and mathematics</w:t>
            </w:r>
            <w:r w:rsidR="000F0F45">
              <w:rPr>
                <w:rFonts w:cs="Arial"/>
              </w:rPr>
              <w:t xml:space="preserve"> £3</w:t>
            </w:r>
            <w:r w:rsidR="00206D88">
              <w:rPr>
                <w:rFonts w:cs="Arial"/>
              </w:rPr>
              <w:t>,</w:t>
            </w:r>
            <w:r w:rsidR="000F0F45">
              <w:rPr>
                <w:rFonts w:cs="Arial"/>
              </w:rPr>
              <w:t>508</w:t>
            </w:r>
          </w:p>
          <w:p w:rsidR="00B73A91" w:rsidRDefault="00B73A91" w:rsidP="00A67B4C">
            <w:pPr>
              <w:rPr>
                <w:rFonts w:cs="Arial"/>
              </w:rPr>
            </w:pPr>
          </w:p>
          <w:p w:rsidR="004E742F" w:rsidRPr="00522E92" w:rsidRDefault="004E742F" w:rsidP="00A67B4C">
            <w:pPr>
              <w:rPr>
                <w:rFonts w:cs="Arial"/>
              </w:rPr>
            </w:pPr>
            <w:r>
              <w:rPr>
                <w:rFonts w:cs="Arial"/>
              </w:rPr>
              <w:t>Pupil Premium Checking service</w:t>
            </w:r>
            <w:r w:rsidR="00A6601F">
              <w:rPr>
                <w:rFonts w:cs="Arial"/>
              </w:rPr>
              <w:t xml:space="preserve"> £850</w:t>
            </w:r>
          </w:p>
          <w:p w:rsidR="00B73A91" w:rsidRPr="00522E92" w:rsidRDefault="00B73A91" w:rsidP="00A67B4C">
            <w:pPr>
              <w:rPr>
                <w:rFonts w:cs="Arial"/>
              </w:rPr>
            </w:pPr>
          </w:p>
        </w:tc>
      </w:tr>
    </w:tbl>
    <w:p w:rsidR="00BC0834" w:rsidRPr="00BC0834" w:rsidRDefault="00BC0834" w:rsidP="00BC0834">
      <w:pPr>
        <w:spacing w:after="160" w:line="259" w:lineRule="auto"/>
        <w:rPr>
          <w:sz w:val="22"/>
          <w:szCs w:val="22"/>
        </w:rPr>
      </w:pPr>
    </w:p>
    <w:tbl>
      <w:tblPr>
        <w:tblpPr w:leftFromText="180" w:rightFromText="180" w:vertAnchor="page" w:horzAnchor="margin" w:tblpY="127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3123"/>
        <w:gridCol w:w="2182"/>
        <w:gridCol w:w="2340"/>
        <w:gridCol w:w="2076"/>
        <w:gridCol w:w="2098"/>
      </w:tblGrid>
      <w:tr w:rsidR="00B73A91" w:rsidRPr="00BC0834" w:rsidTr="00522E92">
        <w:trPr>
          <w:trHeight w:val="375"/>
        </w:trPr>
        <w:tc>
          <w:tcPr>
            <w:tcW w:w="2493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Desired Outcome</w:t>
            </w:r>
          </w:p>
        </w:tc>
        <w:tc>
          <w:tcPr>
            <w:tcW w:w="3123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6598" w:type="dxa"/>
            <w:gridSpan w:val="3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Success Criteria</w:t>
            </w:r>
            <w:r w:rsidR="0088213F">
              <w:rPr>
                <w:rFonts w:cs="Arial"/>
                <w:b/>
                <w:sz w:val="22"/>
                <w:szCs w:val="22"/>
              </w:rPr>
              <w:t xml:space="preserve"> – </w:t>
            </w:r>
            <w:r w:rsidR="0088213F" w:rsidRPr="00BC0834">
              <w:rPr>
                <w:rFonts w:cs="Arial"/>
              </w:rPr>
              <w:t>Responsible</w:t>
            </w:r>
            <w:r w:rsidR="0088213F">
              <w:rPr>
                <w:rFonts w:cs="Arial"/>
              </w:rPr>
              <w:t xml:space="preserve"> for</w:t>
            </w:r>
            <w:r w:rsidR="0088213F" w:rsidRPr="00BC0834">
              <w:rPr>
                <w:rFonts w:cs="Arial"/>
                <w:b/>
              </w:rPr>
              <w:t>/Monitored</w:t>
            </w:r>
            <w:r w:rsidR="0088213F">
              <w:rPr>
                <w:rFonts w:cs="Arial"/>
                <w:b/>
              </w:rPr>
              <w:t xml:space="preserve"> by</w:t>
            </w:r>
          </w:p>
        </w:tc>
        <w:tc>
          <w:tcPr>
            <w:tcW w:w="2098" w:type="dxa"/>
          </w:tcPr>
          <w:p w:rsidR="00B73A91" w:rsidRPr="00522E92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22E92">
              <w:rPr>
                <w:rFonts w:cs="Arial"/>
                <w:b/>
                <w:sz w:val="22"/>
                <w:szCs w:val="22"/>
              </w:rPr>
              <w:t>Cost</w:t>
            </w:r>
          </w:p>
        </w:tc>
      </w:tr>
      <w:tr w:rsidR="00B73A91" w:rsidRPr="00BC0834" w:rsidTr="00522E92">
        <w:trPr>
          <w:trHeight w:val="329"/>
        </w:trPr>
        <w:tc>
          <w:tcPr>
            <w:tcW w:w="2493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EEAF6" w:themeFill="accent1" w:themeFillTint="33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1 KPT (Sept ’</w:t>
            </w:r>
            <w:r w:rsidR="00D56A72">
              <w:rPr>
                <w:rFonts w:cstheme="minorHAnsi"/>
                <w:b/>
                <w:sz w:val="22"/>
                <w:szCs w:val="22"/>
              </w:rPr>
              <w:t>18</w:t>
            </w:r>
            <w:r w:rsidRPr="00BC0834">
              <w:rPr>
                <w:rFonts w:cstheme="minorHAnsi"/>
                <w:b/>
                <w:sz w:val="22"/>
                <w:szCs w:val="22"/>
              </w:rPr>
              <w:t xml:space="preserve"> – Dec ’</w:t>
            </w:r>
            <w:r w:rsidR="00D56A72">
              <w:rPr>
                <w:rFonts w:cstheme="minorHAnsi"/>
                <w:b/>
                <w:sz w:val="22"/>
                <w:szCs w:val="22"/>
              </w:rPr>
              <w:t>18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2 KPT  (Jan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 xml:space="preserve"> – March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076" w:type="dxa"/>
            <w:shd w:val="clear" w:color="auto" w:fill="9CC2E5" w:themeFill="accent1" w:themeFillTint="99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3 KPT (April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 xml:space="preserve"> – August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098" w:type="dxa"/>
          </w:tcPr>
          <w:p w:rsidR="00B73A91" w:rsidRPr="00522E92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B73A91" w:rsidRPr="00BC0834" w:rsidTr="00522E92">
        <w:trPr>
          <w:trHeight w:val="4810"/>
        </w:trPr>
        <w:tc>
          <w:tcPr>
            <w:tcW w:w="2493" w:type="dxa"/>
          </w:tcPr>
          <w:p w:rsidR="00B73A91" w:rsidRPr="00BC0834" w:rsidRDefault="00B73A91" w:rsidP="00BC083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="Arial"/>
              </w:rPr>
            </w:pPr>
            <w:r w:rsidRPr="00BC0834">
              <w:rPr>
                <w:rFonts w:cs="Arial"/>
              </w:rPr>
              <w:t>Sustained progress of all disadvantaged students at Key Stage 3 without limiting the progress of others</w:t>
            </w:r>
          </w:p>
        </w:tc>
        <w:tc>
          <w:tcPr>
            <w:tcW w:w="3123" w:type="dxa"/>
          </w:tcPr>
          <w:p w:rsidR="00C930F3" w:rsidRDefault="00C86BFE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Aspirational target setting of students based on an overall KS2 flightpath </w:t>
            </w:r>
            <w:r w:rsidR="00C930F3">
              <w:rPr>
                <w:rFonts w:cs="Arial"/>
                <w:sz w:val="22"/>
                <w:szCs w:val="22"/>
              </w:rPr>
              <w:t>and then tailored to each individual subject.</w:t>
            </w:r>
          </w:p>
          <w:p w:rsidR="00C930F3" w:rsidRDefault="00C930F3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Transition “soft data” disseminated to all staff to ensure Year 7 students settle quickly into a positive learning environment.</w:t>
            </w:r>
          </w:p>
          <w:p w:rsidR="00C930F3" w:rsidRDefault="00C930F3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Show My Homework used to promote independent home learning.</w:t>
            </w:r>
            <w:r w:rsidR="00325A65">
              <w:rPr>
                <w:rFonts w:cs="Arial"/>
                <w:sz w:val="22"/>
                <w:szCs w:val="22"/>
              </w:rPr>
              <w:t xml:space="preserve"> Tracking reports used to monitor engagement</w:t>
            </w:r>
          </w:p>
          <w:p w:rsidR="00C930F3" w:rsidRDefault="00C930F3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Specific interventions to be implemented by HoFs during lessons with the use of an appropriate adult – ITT students/TA/HTLA/Cover supervisor</w:t>
            </w:r>
          </w:p>
          <w:p w:rsidR="00C930F3" w:rsidRDefault="00C930F3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Wave 1 interventions employed by staff for targeted students.</w:t>
            </w:r>
          </w:p>
          <w:p w:rsidR="00325A65" w:rsidRDefault="00C930F3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Book covers for all Key Stage 3 subjects to act as an aide memoire to promote learning</w:t>
            </w:r>
            <w:r w:rsidR="00325A65">
              <w:rPr>
                <w:rFonts w:cs="Arial"/>
                <w:sz w:val="22"/>
                <w:szCs w:val="22"/>
              </w:rPr>
              <w:t>.</w:t>
            </w:r>
          </w:p>
          <w:p w:rsidR="00325A65" w:rsidRDefault="00325A65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HoFs to be able to bid </w:t>
            </w:r>
            <w:r w:rsidR="007D1F89">
              <w:rPr>
                <w:rFonts w:cs="Arial"/>
                <w:sz w:val="22"/>
                <w:szCs w:val="22"/>
              </w:rPr>
              <w:t>monies</w:t>
            </w:r>
            <w:r>
              <w:rPr>
                <w:rFonts w:cs="Arial"/>
                <w:sz w:val="22"/>
                <w:szCs w:val="22"/>
              </w:rPr>
              <w:t xml:space="preserve"> to ensure all students are equi</w:t>
            </w:r>
            <w:r w:rsidR="000153C3">
              <w:rPr>
                <w:rFonts w:cs="Arial"/>
                <w:sz w:val="22"/>
                <w:szCs w:val="22"/>
              </w:rPr>
              <w:t>pped to learn in every subject.</w:t>
            </w:r>
          </w:p>
          <w:p w:rsidR="00B73A91" w:rsidRPr="00BC0834" w:rsidRDefault="00325A65" w:rsidP="00325A65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Deployment of staffing at Key Stage 3 carefully considered, especially with the use of ITT students.</w:t>
            </w:r>
          </w:p>
        </w:tc>
        <w:tc>
          <w:tcPr>
            <w:tcW w:w="2182" w:type="dxa"/>
          </w:tcPr>
          <w:p w:rsidR="00325A65" w:rsidRDefault="00325A65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students understand the criteria necessary to work towards their aspirational target.</w:t>
            </w:r>
          </w:p>
          <w:p w:rsidR="00325A65" w:rsidRDefault="00325A65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(All class teachers/HoFs)</w:t>
            </w:r>
          </w:p>
          <w:p w:rsidR="00325A65" w:rsidRDefault="00325A65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Students’ workbooks are used effectively as a learning resource and high presentation skills are promoted.</w:t>
            </w:r>
          </w:p>
          <w:p w:rsidR="00325A65" w:rsidRDefault="00325A65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(All class teachers)</w:t>
            </w:r>
          </w:p>
          <w:p w:rsidR="00325A65" w:rsidRDefault="00325A65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Parental engagement for students following a Wave 1 intervention strategy.  </w:t>
            </w:r>
          </w:p>
          <w:p w:rsidR="00FA050B" w:rsidRDefault="00FA050B" w:rsidP="00FA050B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(All class teachers)</w:t>
            </w:r>
          </w:p>
          <w:p w:rsidR="00325A65" w:rsidRDefault="00325A65" w:rsidP="00BC0834">
            <w:pPr>
              <w:spacing w:after="160" w:line="259" w:lineRule="auto"/>
              <w:rPr>
                <w:sz w:val="22"/>
                <w:szCs w:val="22"/>
              </w:rPr>
            </w:pPr>
          </w:p>
          <w:p w:rsidR="00B73A91" w:rsidRPr="00BC0834" w:rsidRDefault="00325A65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B73A91" w:rsidRDefault="00325A65" w:rsidP="00325A6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Rates of students’ progress in specific subject areas improved by the greater adult/student interactions </w:t>
            </w:r>
            <w:r w:rsidR="002F144B">
              <w:rPr>
                <w:sz w:val="22"/>
                <w:szCs w:val="22"/>
              </w:rPr>
              <w:t>occurring.</w:t>
            </w:r>
          </w:p>
          <w:p w:rsidR="002F144B" w:rsidRDefault="002F144B" w:rsidP="00325A6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(SLT/HoF/FHo/JJa)</w:t>
            </w:r>
          </w:p>
          <w:p w:rsidR="002F144B" w:rsidRDefault="002F144B" w:rsidP="00325A6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Tracking data to show areas of greatest progress to ensure best practice is disseminated.</w:t>
            </w:r>
          </w:p>
          <w:p w:rsidR="002F144B" w:rsidRDefault="002F144B" w:rsidP="00325A6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(JFi/HoFs)</w:t>
            </w:r>
          </w:p>
          <w:p w:rsidR="002F144B" w:rsidRDefault="002F144B" w:rsidP="00325A65">
            <w:pPr>
              <w:spacing w:after="160" w:line="259" w:lineRule="auto"/>
              <w:rPr>
                <w:sz w:val="22"/>
                <w:szCs w:val="22"/>
              </w:rPr>
            </w:pPr>
          </w:p>
          <w:p w:rsidR="002F144B" w:rsidRPr="00325A65" w:rsidRDefault="002F144B" w:rsidP="00325A65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076" w:type="dxa"/>
          </w:tcPr>
          <w:p w:rsidR="003D04F1" w:rsidRDefault="002F144B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Increased student/parent engagement with home learning.</w:t>
            </w:r>
          </w:p>
          <w:p w:rsidR="002F144B" w:rsidRDefault="002F144B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(SLT/HoFs)</w:t>
            </w:r>
          </w:p>
          <w:p w:rsidR="002F144B" w:rsidRDefault="002F144B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Tracking data shows a narrowing of the gap in progress and attainment of PP </w:t>
            </w:r>
            <w:r w:rsidR="000153C3">
              <w:rPr>
                <w:sz w:val="22"/>
                <w:szCs w:val="22"/>
              </w:rPr>
              <w:t>students</w:t>
            </w:r>
            <w:r>
              <w:rPr>
                <w:sz w:val="22"/>
                <w:szCs w:val="22"/>
              </w:rPr>
              <w:t xml:space="preserve"> v NPP students throughout KS3.</w:t>
            </w:r>
          </w:p>
          <w:p w:rsidR="002F144B" w:rsidRDefault="002F144B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(SLT/HoFs)</w:t>
            </w:r>
          </w:p>
          <w:p w:rsidR="00064933" w:rsidRDefault="00937BF6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Attainment across sets in the bands equivalent due to </w:t>
            </w:r>
            <w:r w:rsidR="00064933">
              <w:rPr>
                <w:sz w:val="22"/>
                <w:szCs w:val="22"/>
              </w:rPr>
              <w:t>strategic staffing</w:t>
            </w:r>
          </w:p>
          <w:p w:rsidR="00064933" w:rsidRDefault="00937BF6" w:rsidP="00064933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64933">
              <w:rPr>
                <w:sz w:val="22"/>
                <w:szCs w:val="22"/>
              </w:rPr>
              <w:t>(SLT/HoFs)</w:t>
            </w:r>
          </w:p>
          <w:p w:rsidR="00937BF6" w:rsidRDefault="00937BF6" w:rsidP="00BC0834">
            <w:pPr>
              <w:spacing w:after="160" w:line="259" w:lineRule="auto"/>
              <w:rPr>
                <w:sz w:val="22"/>
                <w:szCs w:val="22"/>
              </w:rPr>
            </w:pPr>
          </w:p>
          <w:p w:rsidR="002F144B" w:rsidRDefault="002F144B" w:rsidP="00BC0834">
            <w:pPr>
              <w:spacing w:after="160" w:line="259" w:lineRule="auto"/>
              <w:rPr>
                <w:sz w:val="22"/>
                <w:szCs w:val="22"/>
              </w:rPr>
            </w:pPr>
          </w:p>
          <w:p w:rsidR="002F144B" w:rsidRPr="002F144B" w:rsidRDefault="002F144B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9B45BD" w:rsidRDefault="002F144B" w:rsidP="00522E92">
            <w:pPr>
              <w:spacing w:after="160" w:line="259" w:lineRule="auto"/>
              <w:ind w:lef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Proportion of HoYs time.</w:t>
            </w:r>
            <w:r w:rsidR="00E31D85">
              <w:rPr>
                <w:sz w:val="22"/>
                <w:szCs w:val="22"/>
              </w:rPr>
              <w:t xml:space="preserve"> £6</w:t>
            </w:r>
            <w:r w:rsidR="00206D88">
              <w:rPr>
                <w:sz w:val="22"/>
                <w:szCs w:val="22"/>
              </w:rPr>
              <w:t>,</w:t>
            </w:r>
            <w:r w:rsidR="00E31D85">
              <w:rPr>
                <w:sz w:val="22"/>
                <w:szCs w:val="22"/>
              </w:rPr>
              <w:t>148</w:t>
            </w:r>
          </w:p>
          <w:p w:rsidR="002F144B" w:rsidRDefault="002F144B" w:rsidP="00522E92">
            <w:pPr>
              <w:spacing w:after="160" w:line="259" w:lineRule="auto"/>
              <w:ind w:lef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HLTA (English and mathematics)</w:t>
            </w:r>
            <w:r w:rsidR="00E31D85">
              <w:rPr>
                <w:sz w:val="22"/>
                <w:szCs w:val="22"/>
              </w:rPr>
              <w:t xml:space="preserve"> £</w:t>
            </w:r>
            <w:r w:rsidR="00C52A2A">
              <w:rPr>
                <w:sz w:val="22"/>
                <w:szCs w:val="22"/>
              </w:rPr>
              <w:t>15,113 (50% of time)</w:t>
            </w:r>
          </w:p>
          <w:p w:rsidR="002F144B" w:rsidRDefault="002F144B" w:rsidP="00522E92">
            <w:pPr>
              <w:spacing w:after="160" w:line="259" w:lineRule="auto"/>
              <w:ind w:lef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 covers and plastic wallets</w:t>
            </w:r>
            <w:r w:rsidR="00E31D85">
              <w:rPr>
                <w:sz w:val="22"/>
                <w:szCs w:val="22"/>
              </w:rPr>
              <w:t xml:space="preserve"> £1</w:t>
            </w:r>
            <w:r w:rsidR="00206D88">
              <w:rPr>
                <w:sz w:val="22"/>
                <w:szCs w:val="22"/>
              </w:rPr>
              <w:t>,</w:t>
            </w:r>
            <w:r w:rsidR="00E31D85">
              <w:rPr>
                <w:sz w:val="22"/>
                <w:szCs w:val="22"/>
              </w:rPr>
              <w:t>500</w:t>
            </w:r>
          </w:p>
          <w:p w:rsidR="000153C3" w:rsidRDefault="000153C3" w:rsidP="00522E92">
            <w:pPr>
              <w:spacing w:after="160" w:line="259" w:lineRule="auto"/>
              <w:ind w:lef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 Premium bid fund</w:t>
            </w:r>
            <w:r w:rsidR="00A6601F">
              <w:rPr>
                <w:sz w:val="22"/>
                <w:szCs w:val="22"/>
              </w:rPr>
              <w:t xml:space="preserve">  £2</w:t>
            </w:r>
            <w:r w:rsidR="00206D88">
              <w:rPr>
                <w:sz w:val="22"/>
                <w:szCs w:val="22"/>
              </w:rPr>
              <w:t>,</w:t>
            </w:r>
            <w:r w:rsidR="00A6601F">
              <w:rPr>
                <w:sz w:val="22"/>
                <w:szCs w:val="22"/>
              </w:rPr>
              <w:t>000</w:t>
            </w:r>
          </w:p>
          <w:p w:rsidR="002F144B" w:rsidRPr="00522E92" w:rsidRDefault="002F144B" w:rsidP="00522E92">
            <w:pPr>
              <w:spacing w:after="160" w:line="259" w:lineRule="auto"/>
              <w:ind w:left="61"/>
              <w:rPr>
                <w:sz w:val="22"/>
                <w:szCs w:val="22"/>
              </w:rPr>
            </w:pPr>
          </w:p>
        </w:tc>
      </w:tr>
    </w:tbl>
    <w:p w:rsidR="00BC0834" w:rsidRPr="00BC0834" w:rsidRDefault="00BC0834" w:rsidP="00BC0834">
      <w:pPr>
        <w:spacing w:after="160" w:line="259" w:lineRule="auto"/>
        <w:rPr>
          <w:sz w:val="22"/>
          <w:szCs w:val="22"/>
        </w:rPr>
      </w:pPr>
    </w:p>
    <w:tbl>
      <w:tblPr>
        <w:tblpPr w:leftFromText="180" w:rightFromText="180" w:vertAnchor="page" w:horzAnchor="margin" w:tblpY="127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2"/>
        <w:gridCol w:w="2838"/>
        <w:gridCol w:w="2182"/>
        <w:gridCol w:w="2181"/>
        <w:gridCol w:w="2582"/>
        <w:gridCol w:w="2127"/>
      </w:tblGrid>
      <w:tr w:rsidR="0088213F" w:rsidRPr="00BC0834" w:rsidTr="00522E92">
        <w:trPr>
          <w:trHeight w:val="375"/>
        </w:trPr>
        <w:tc>
          <w:tcPr>
            <w:tcW w:w="2420" w:type="dxa"/>
            <w:vMerge w:val="restart"/>
          </w:tcPr>
          <w:p w:rsidR="0088213F" w:rsidRPr="00BC0834" w:rsidRDefault="0088213F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Desired Outcome</w:t>
            </w:r>
          </w:p>
        </w:tc>
        <w:tc>
          <w:tcPr>
            <w:tcW w:w="3062" w:type="dxa"/>
            <w:vMerge w:val="restart"/>
          </w:tcPr>
          <w:p w:rsidR="0088213F" w:rsidRPr="00BC0834" w:rsidRDefault="0088213F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6464" w:type="dxa"/>
            <w:gridSpan w:val="3"/>
          </w:tcPr>
          <w:p w:rsidR="0088213F" w:rsidRPr="00BC0834" w:rsidRDefault="0088213F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Success Criteria</w:t>
            </w:r>
            <w:r>
              <w:rPr>
                <w:rFonts w:cs="Arial"/>
                <w:b/>
                <w:sz w:val="22"/>
                <w:szCs w:val="22"/>
              </w:rPr>
              <w:t xml:space="preserve"> – </w:t>
            </w:r>
            <w:r w:rsidRPr="00BC0834">
              <w:rPr>
                <w:rFonts w:cs="Arial"/>
              </w:rPr>
              <w:t>Responsible</w:t>
            </w:r>
            <w:r>
              <w:rPr>
                <w:rFonts w:cs="Arial"/>
              </w:rPr>
              <w:t xml:space="preserve"> for</w:t>
            </w:r>
            <w:r w:rsidRPr="00BC0834">
              <w:rPr>
                <w:rFonts w:cs="Arial"/>
                <w:b/>
              </w:rPr>
              <w:t>/Monitored</w:t>
            </w:r>
            <w:r>
              <w:rPr>
                <w:rFonts w:cs="Arial"/>
                <w:b/>
              </w:rPr>
              <w:t xml:space="preserve"> by</w:t>
            </w:r>
          </w:p>
        </w:tc>
        <w:tc>
          <w:tcPr>
            <w:tcW w:w="2366" w:type="dxa"/>
          </w:tcPr>
          <w:p w:rsidR="0088213F" w:rsidRPr="00522E92" w:rsidRDefault="0088213F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22E92">
              <w:rPr>
                <w:rFonts w:cs="Arial"/>
                <w:b/>
                <w:sz w:val="22"/>
                <w:szCs w:val="22"/>
              </w:rPr>
              <w:t>Cost</w:t>
            </w:r>
          </w:p>
        </w:tc>
      </w:tr>
      <w:tr w:rsidR="0088213F" w:rsidRPr="00BC0834" w:rsidTr="00522E92">
        <w:trPr>
          <w:trHeight w:val="329"/>
        </w:trPr>
        <w:tc>
          <w:tcPr>
            <w:tcW w:w="2420" w:type="dxa"/>
            <w:vMerge/>
          </w:tcPr>
          <w:p w:rsidR="0088213F" w:rsidRPr="00BC0834" w:rsidRDefault="0088213F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062" w:type="dxa"/>
            <w:vMerge/>
          </w:tcPr>
          <w:p w:rsidR="0088213F" w:rsidRPr="00BC0834" w:rsidRDefault="0088213F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DEEAF6" w:themeFill="accent1" w:themeFillTint="33"/>
          </w:tcPr>
          <w:p w:rsidR="0088213F" w:rsidRPr="00BC0834" w:rsidRDefault="0088213F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1 KPT (Sept ’</w:t>
            </w:r>
            <w:r w:rsidR="00D56A72">
              <w:rPr>
                <w:rFonts w:cstheme="minorHAnsi"/>
                <w:b/>
                <w:sz w:val="22"/>
                <w:szCs w:val="22"/>
              </w:rPr>
              <w:t>18</w:t>
            </w:r>
            <w:r w:rsidRPr="00BC0834">
              <w:rPr>
                <w:rFonts w:cstheme="minorHAnsi"/>
                <w:b/>
                <w:sz w:val="22"/>
                <w:szCs w:val="22"/>
              </w:rPr>
              <w:t xml:space="preserve"> – Dec ’</w:t>
            </w:r>
            <w:r w:rsidR="00D56A72">
              <w:rPr>
                <w:rFonts w:cstheme="minorHAnsi"/>
                <w:b/>
                <w:sz w:val="22"/>
                <w:szCs w:val="22"/>
              </w:rPr>
              <w:t>18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308" w:type="dxa"/>
            <w:shd w:val="clear" w:color="auto" w:fill="BDD6EE" w:themeFill="accent1" w:themeFillTint="66"/>
          </w:tcPr>
          <w:p w:rsidR="0088213F" w:rsidRPr="00BC0834" w:rsidRDefault="0088213F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2 KPT  (Jan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 xml:space="preserve"> – March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021" w:type="dxa"/>
            <w:shd w:val="clear" w:color="auto" w:fill="9CC2E5" w:themeFill="accent1" w:themeFillTint="99"/>
          </w:tcPr>
          <w:p w:rsidR="0088213F" w:rsidRPr="00BC0834" w:rsidRDefault="0088213F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3 KPT (April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 xml:space="preserve"> – August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366" w:type="dxa"/>
          </w:tcPr>
          <w:p w:rsidR="0088213F" w:rsidRPr="00522E92" w:rsidRDefault="0088213F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88213F" w:rsidRPr="00BC0834" w:rsidTr="00522E92">
        <w:trPr>
          <w:trHeight w:val="3392"/>
        </w:trPr>
        <w:tc>
          <w:tcPr>
            <w:tcW w:w="2420" w:type="dxa"/>
          </w:tcPr>
          <w:p w:rsidR="0088213F" w:rsidRPr="00BC0834" w:rsidRDefault="002517E8" w:rsidP="0003283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Progress </w:t>
            </w:r>
            <w:r w:rsidR="0088213F" w:rsidRPr="00BC0834">
              <w:rPr>
                <w:rFonts w:cs="Arial"/>
              </w:rPr>
              <w:t>gap at KS4 between disadvantaged students and national “other” students to be less than 0.5 of a grade</w:t>
            </w:r>
          </w:p>
        </w:tc>
        <w:tc>
          <w:tcPr>
            <w:tcW w:w="3062" w:type="dxa"/>
          </w:tcPr>
          <w:p w:rsidR="0088213F" w:rsidRDefault="002F144B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Aspirational targeting setting for all Year 10 students based on a minimum of FFT 20.</w:t>
            </w:r>
          </w:p>
          <w:p w:rsidR="00EA5571" w:rsidRDefault="002F144B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Restructuring of setting </w:t>
            </w:r>
            <w:r w:rsidR="00EA5571">
              <w:rPr>
                <w:rFonts w:cs="Arial"/>
                <w:sz w:val="22"/>
                <w:szCs w:val="22"/>
              </w:rPr>
              <w:t>at KS4 to ensure no stigma is attached to previous banding criteria.</w:t>
            </w:r>
          </w:p>
          <w:p w:rsidR="00EA5571" w:rsidRDefault="00EA5571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KS3 specifications mapped back from GCSE specifications to ensure a smooth transition from KS3 to KS4.</w:t>
            </w:r>
          </w:p>
          <w:p w:rsidR="00EA5571" w:rsidRDefault="00EA5571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Greater number of parental information sessions and workshops to increase engagement in home learning.</w:t>
            </w:r>
          </w:p>
          <w:p w:rsidR="00EA5571" w:rsidRDefault="00EA5571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½ termly tracking and monitoring </w:t>
            </w:r>
            <w:r w:rsidR="00123940">
              <w:rPr>
                <w:rFonts w:cs="Arial"/>
                <w:sz w:val="22"/>
                <w:szCs w:val="22"/>
              </w:rPr>
              <w:t>for all students.</w:t>
            </w:r>
          </w:p>
          <w:p w:rsidR="00123940" w:rsidRDefault="00123940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Every Year 11 class to identify students to follow a wave </w:t>
            </w:r>
            <w:r w:rsidR="00704D5D">
              <w:rPr>
                <w:rFonts w:cs="Arial"/>
                <w:sz w:val="22"/>
                <w:szCs w:val="22"/>
              </w:rPr>
              <w:t>1-intervention</w:t>
            </w:r>
            <w:r>
              <w:rPr>
                <w:rFonts w:cs="Arial"/>
                <w:sz w:val="22"/>
                <w:szCs w:val="22"/>
              </w:rPr>
              <w:t xml:space="preserve"> strategy.  </w:t>
            </w:r>
          </w:p>
          <w:p w:rsidR="00D96E44" w:rsidRDefault="00D96E44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SEN friendly intervention in English together with leadership mentoring.</w:t>
            </w:r>
          </w:p>
          <w:p w:rsidR="00EA5571" w:rsidRDefault="00EA5571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New option choices available to ensure greater engagement in studies at KS4.</w:t>
            </w:r>
          </w:p>
          <w:p w:rsidR="00AD361A" w:rsidRDefault="00AD361A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Previous year’s examination papers at differing grades in all subjects bought to identify strengths and weaknesses of students’ responses in GCSE examinations.</w:t>
            </w:r>
          </w:p>
          <w:p w:rsidR="00D96E44" w:rsidRDefault="00D96E44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Entry level qualifications/Personal Finance available for targeted students </w:t>
            </w:r>
          </w:p>
          <w:p w:rsidR="00EA5571" w:rsidRDefault="00EA5571" w:rsidP="00EA5571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Published timetabled intervention sessions before, during and after school to increase awareness of opportunities to study.</w:t>
            </w:r>
          </w:p>
          <w:p w:rsidR="00AD361A" w:rsidRDefault="00AD361A" w:rsidP="00EA5571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Specific intervention times available to English and mathematics.</w:t>
            </w:r>
          </w:p>
          <w:p w:rsidR="00AD361A" w:rsidRDefault="00AD361A" w:rsidP="00EA5571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Restructuring of specific students’ options to maximise their GCSE results.</w:t>
            </w:r>
          </w:p>
          <w:p w:rsidR="00123940" w:rsidRDefault="00123940" w:rsidP="00EA5571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Detailed reporting to students and parents to ensure they know what they have been assessed </w:t>
            </w:r>
            <w:r w:rsidR="00FA050B">
              <w:rPr>
                <w:rFonts w:cs="Arial"/>
                <w:sz w:val="22"/>
                <w:szCs w:val="22"/>
              </w:rPr>
              <w:t>on during all mock examinations, together with “</w:t>
            </w:r>
            <w:r w:rsidR="00704D5D">
              <w:rPr>
                <w:rFonts w:cs="Arial"/>
                <w:sz w:val="22"/>
                <w:szCs w:val="22"/>
              </w:rPr>
              <w:t>over marking</w:t>
            </w:r>
            <w:r w:rsidR="00FA050B">
              <w:rPr>
                <w:rFonts w:cs="Arial"/>
                <w:sz w:val="22"/>
                <w:szCs w:val="22"/>
              </w:rPr>
              <w:t>” of disadvantaged students work.</w:t>
            </w:r>
          </w:p>
          <w:p w:rsidR="004E742F" w:rsidRDefault="004E742F" w:rsidP="00EA5571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Quality Assurance of books </w:t>
            </w:r>
            <w:r w:rsidR="00FA050B">
              <w:rPr>
                <w:rFonts w:cs="Arial"/>
                <w:sz w:val="22"/>
                <w:szCs w:val="22"/>
              </w:rPr>
              <w:t>of disadvantaged</w:t>
            </w:r>
            <w:r>
              <w:rPr>
                <w:rFonts w:cs="Arial"/>
                <w:sz w:val="22"/>
                <w:szCs w:val="22"/>
              </w:rPr>
              <w:t xml:space="preserve"> students during strand reviews.  </w:t>
            </w:r>
          </w:p>
          <w:p w:rsidR="00EA5571" w:rsidRDefault="00EA5571" w:rsidP="00EA5571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Use of the Social Area as a study area to promote independent study.</w:t>
            </w:r>
          </w:p>
          <w:p w:rsidR="002F144B" w:rsidRDefault="00EA5571" w:rsidP="00EA5571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Specific timetabled intervention sessions for all subject areas during each half term in 2019.  </w:t>
            </w:r>
            <w:r w:rsidR="002F144B">
              <w:rPr>
                <w:rFonts w:cs="Arial"/>
                <w:sz w:val="22"/>
                <w:szCs w:val="22"/>
              </w:rPr>
              <w:t xml:space="preserve"> </w:t>
            </w:r>
          </w:p>
          <w:p w:rsidR="00123940" w:rsidRDefault="00123940" w:rsidP="00EA5571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SEMH sessions to be delivered through the duration of KS4 especially throughout examination periods</w:t>
            </w:r>
            <w:r w:rsidR="00AD361A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E742F" w:rsidRPr="00BC0834" w:rsidRDefault="004E742F" w:rsidP="004E742F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One of the staffs’  performance management targets to include attainment for all throughout the faculty</w:t>
            </w:r>
          </w:p>
        </w:tc>
        <w:tc>
          <w:tcPr>
            <w:tcW w:w="2135" w:type="dxa"/>
          </w:tcPr>
          <w:p w:rsidR="0088213F" w:rsidRDefault="00EA5571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students aware of their potential grades in all subject areas.</w:t>
            </w:r>
          </w:p>
          <w:p w:rsidR="00EA5571" w:rsidRDefault="00EA5571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(JFi/HoFs)</w:t>
            </w:r>
          </w:p>
          <w:p w:rsidR="00123940" w:rsidRDefault="00123940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Tracking of Wave 1 intervention strategy employed for targeted students in all subject areas.</w:t>
            </w:r>
          </w:p>
          <w:p w:rsidR="00123940" w:rsidRDefault="00123940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(JFi/HoFs)</w:t>
            </w:r>
          </w:p>
          <w:p w:rsidR="00123940" w:rsidRDefault="00123940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Parental uptake of information evenings on offer.</w:t>
            </w:r>
          </w:p>
          <w:p w:rsidR="00123940" w:rsidRDefault="00123940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(SLT/CCa/ASm)  </w:t>
            </w:r>
          </w:p>
          <w:p w:rsidR="00FA050B" w:rsidRDefault="00FA050B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packs/information bulletins/examination timetable available for all students.</w:t>
            </w:r>
          </w:p>
          <w:p w:rsidR="00FA050B" w:rsidRDefault="00FA050B" w:rsidP="00FA050B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(SLT/CCa/ASm)  </w:t>
            </w:r>
          </w:p>
          <w:p w:rsidR="00FA050B" w:rsidRDefault="00FA050B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</w:p>
          <w:p w:rsidR="00123940" w:rsidRPr="00BC0834" w:rsidRDefault="00123940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:rsidR="007427B9" w:rsidRDefault="00123940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Greater understanding for students and parents of assessment grades 9-1 given during all mock examinations.</w:t>
            </w:r>
          </w:p>
          <w:p w:rsidR="00123940" w:rsidRDefault="00123940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(JFi/HoFs)</w:t>
            </w:r>
            <w:r w:rsidR="00AD361A">
              <w:rPr>
                <w:sz w:val="22"/>
                <w:szCs w:val="22"/>
              </w:rPr>
              <w:t>.</w:t>
            </w:r>
          </w:p>
          <w:p w:rsidR="00AD361A" w:rsidRDefault="00AD361A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 use of previous students’ GCSE examinations to promote a greater understanding of the depth required to answer specific questions.</w:t>
            </w:r>
          </w:p>
          <w:p w:rsidR="00AD361A" w:rsidRDefault="00AD361A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(CJo/HoFs)</w:t>
            </w:r>
          </w:p>
          <w:p w:rsidR="00AD361A" w:rsidRDefault="00AD361A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SEMH of students monitored during mock examination period in readiness for their GCSEs.</w:t>
            </w:r>
          </w:p>
          <w:p w:rsidR="00AD361A" w:rsidRDefault="00AD361A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(CAl/SLT/FHo/CJo)</w:t>
            </w:r>
          </w:p>
          <w:p w:rsidR="00123940" w:rsidRPr="00123940" w:rsidRDefault="00123940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:rsidR="0088213F" w:rsidRDefault="00AD361A" w:rsidP="0003283C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Key subject areas have </w:t>
            </w:r>
            <w:r w:rsidR="000834E0">
              <w:rPr>
                <w:sz w:val="22"/>
                <w:szCs w:val="22"/>
              </w:rPr>
              <w:t>strategically used</w:t>
            </w:r>
            <w:r>
              <w:rPr>
                <w:sz w:val="22"/>
                <w:szCs w:val="22"/>
              </w:rPr>
              <w:t xml:space="preserve"> additional curriculum time to support targeted students.</w:t>
            </w:r>
          </w:p>
          <w:p w:rsidR="00AD361A" w:rsidRDefault="00AD361A" w:rsidP="0003283C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(JFi/SHo/HoFs)</w:t>
            </w:r>
          </w:p>
          <w:p w:rsidR="000834E0" w:rsidRDefault="00AD361A" w:rsidP="0003283C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students have access to key staff and any resources during the examination series. </w:t>
            </w:r>
          </w:p>
          <w:p w:rsidR="000834E0" w:rsidRDefault="000834E0" w:rsidP="000834E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(JFi/AO’B/CJo/HoFs)</w:t>
            </w:r>
          </w:p>
          <w:p w:rsidR="000834E0" w:rsidRDefault="000834E0" w:rsidP="000834E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Students’ have an increased confidence in their ability to cope with rigours and stress associated with sitting GCSE examinations.</w:t>
            </w:r>
          </w:p>
          <w:p w:rsidR="000834E0" w:rsidRDefault="000834E0" w:rsidP="000834E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(CAl/HoYs/AHoYs/pastoral staff)</w:t>
            </w:r>
          </w:p>
          <w:p w:rsidR="004E742F" w:rsidRDefault="004E742F" w:rsidP="000834E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termly line management meetings with the specific focus on student outcomes to demonstrate actions taken throughout the year.</w:t>
            </w:r>
          </w:p>
          <w:p w:rsidR="004E742F" w:rsidRDefault="004E742F" w:rsidP="000834E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(LM/HoFs)</w:t>
            </w:r>
          </w:p>
          <w:p w:rsidR="00064933" w:rsidRDefault="00064933" w:rsidP="000834E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Strand reviews evidence progress of disadvantaged students.</w:t>
            </w:r>
          </w:p>
          <w:p w:rsidR="00D96E44" w:rsidRDefault="00064933" w:rsidP="000834E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(SLT)</w:t>
            </w:r>
          </w:p>
          <w:p w:rsidR="00D96E44" w:rsidRDefault="00D96E44" w:rsidP="000834E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Entry Level qualifications achieved by targeted students to raise confidence towards GCSE examinations.</w:t>
            </w:r>
          </w:p>
          <w:p w:rsidR="00D96E44" w:rsidRDefault="00D96E44" w:rsidP="000834E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(FHo/SMi/PEv/ABr)</w:t>
            </w:r>
          </w:p>
          <w:p w:rsidR="00064933" w:rsidRDefault="00064933" w:rsidP="000834E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AD361A" w:rsidRPr="00BC0834" w:rsidRDefault="00AD361A" w:rsidP="0003283C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</w:tcPr>
          <w:p w:rsidR="0088213F" w:rsidRDefault="00AD361A" w:rsidP="00522E92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Proportion of AHT time</w:t>
            </w:r>
            <w:r w:rsidR="00A472A9">
              <w:rPr>
                <w:rFonts w:cs="Arial"/>
                <w:sz w:val="22"/>
                <w:szCs w:val="22"/>
              </w:rPr>
              <w:t xml:space="preserve"> £</w:t>
            </w:r>
            <w:r w:rsidR="00C52A2A">
              <w:rPr>
                <w:rFonts w:cs="Arial"/>
                <w:sz w:val="22"/>
                <w:szCs w:val="22"/>
              </w:rPr>
              <w:t>36,360 )50% of time)</w:t>
            </w:r>
          </w:p>
          <w:p w:rsidR="00AD361A" w:rsidRDefault="00AD361A" w:rsidP="00206D88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Half term revision sessions</w:t>
            </w:r>
            <w:r w:rsidR="00A6601F">
              <w:rPr>
                <w:rFonts w:cs="Arial"/>
                <w:sz w:val="22"/>
                <w:szCs w:val="22"/>
              </w:rPr>
              <w:t xml:space="preserve">  £</w:t>
            </w:r>
            <w:r w:rsidR="00206D88">
              <w:rPr>
                <w:rFonts w:cs="Arial"/>
                <w:sz w:val="22"/>
                <w:szCs w:val="22"/>
              </w:rPr>
              <w:t>1,294</w:t>
            </w:r>
          </w:p>
          <w:p w:rsidR="0052143D" w:rsidRPr="00522E92" w:rsidRDefault="0052143D" w:rsidP="00206D88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Lead Practitioner role create with a focus on disadvantaged students £39,748</w:t>
            </w:r>
          </w:p>
        </w:tc>
      </w:tr>
    </w:tbl>
    <w:p w:rsidR="00BC0834" w:rsidRPr="00BC0834" w:rsidRDefault="00BC0834" w:rsidP="00BC0834">
      <w:pPr>
        <w:spacing w:after="160" w:line="259" w:lineRule="auto"/>
        <w:rPr>
          <w:sz w:val="22"/>
          <w:szCs w:val="22"/>
        </w:rPr>
      </w:pPr>
    </w:p>
    <w:tbl>
      <w:tblPr>
        <w:tblpPr w:leftFromText="180" w:rightFromText="180" w:vertAnchor="page" w:horzAnchor="margin" w:tblpY="127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462"/>
        <w:gridCol w:w="1890"/>
        <w:gridCol w:w="2287"/>
        <w:gridCol w:w="2614"/>
        <w:gridCol w:w="1909"/>
      </w:tblGrid>
      <w:tr w:rsidR="008E41D8" w:rsidRPr="00BC0834" w:rsidTr="00522E92">
        <w:trPr>
          <w:trHeight w:val="375"/>
        </w:trPr>
        <w:tc>
          <w:tcPr>
            <w:tcW w:w="3411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Desired Outcome</w:t>
            </w:r>
          </w:p>
        </w:tc>
        <w:tc>
          <w:tcPr>
            <w:tcW w:w="2773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6040" w:type="dxa"/>
            <w:gridSpan w:val="3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Success Criteria</w:t>
            </w:r>
            <w:r w:rsidR="0088213F">
              <w:rPr>
                <w:rFonts w:cs="Arial"/>
                <w:b/>
                <w:sz w:val="22"/>
                <w:szCs w:val="22"/>
              </w:rPr>
              <w:t xml:space="preserve"> – </w:t>
            </w:r>
            <w:r w:rsidR="0088213F" w:rsidRPr="00BC0834">
              <w:rPr>
                <w:rFonts w:cs="Arial"/>
              </w:rPr>
              <w:t>Responsible</w:t>
            </w:r>
            <w:r w:rsidR="0088213F">
              <w:rPr>
                <w:rFonts w:cs="Arial"/>
              </w:rPr>
              <w:t xml:space="preserve"> for</w:t>
            </w:r>
            <w:r w:rsidR="0088213F" w:rsidRPr="00BC0834">
              <w:rPr>
                <w:rFonts w:cs="Arial"/>
                <w:b/>
              </w:rPr>
              <w:t>/Monitored</w:t>
            </w:r>
            <w:r w:rsidR="0088213F">
              <w:rPr>
                <w:rFonts w:cs="Arial"/>
                <w:b/>
              </w:rPr>
              <w:t xml:space="preserve"> by</w:t>
            </w:r>
          </w:p>
        </w:tc>
        <w:tc>
          <w:tcPr>
            <w:tcW w:w="2088" w:type="dxa"/>
          </w:tcPr>
          <w:p w:rsidR="00B73A91" w:rsidRPr="00522E92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22E92">
              <w:rPr>
                <w:rFonts w:cs="Arial"/>
                <w:b/>
                <w:sz w:val="22"/>
                <w:szCs w:val="22"/>
              </w:rPr>
              <w:t>Cost</w:t>
            </w:r>
          </w:p>
        </w:tc>
      </w:tr>
      <w:tr w:rsidR="008E41D8" w:rsidRPr="00BC0834" w:rsidTr="00522E92">
        <w:trPr>
          <w:trHeight w:val="329"/>
        </w:trPr>
        <w:tc>
          <w:tcPr>
            <w:tcW w:w="3411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773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DEEAF6" w:themeFill="accent1" w:themeFillTint="33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1 KPT (Sept ’</w:t>
            </w:r>
            <w:r w:rsidR="00D56A72">
              <w:rPr>
                <w:rFonts w:cstheme="minorHAnsi"/>
                <w:b/>
                <w:sz w:val="22"/>
                <w:szCs w:val="22"/>
              </w:rPr>
              <w:t>18</w:t>
            </w:r>
            <w:r w:rsidRPr="00BC0834">
              <w:rPr>
                <w:rFonts w:cstheme="minorHAnsi"/>
                <w:b/>
                <w:sz w:val="22"/>
                <w:szCs w:val="22"/>
              </w:rPr>
              <w:t xml:space="preserve"> – Dec ’</w:t>
            </w:r>
            <w:r w:rsidR="00D56A72">
              <w:rPr>
                <w:rFonts w:cstheme="minorHAnsi"/>
                <w:b/>
                <w:sz w:val="22"/>
                <w:szCs w:val="22"/>
              </w:rPr>
              <w:t>18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008" w:type="dxa"/>
            <w:shd w:val="clear" w:color="auto" w:fill="BDD6EE" w:themeFill="accent1" w:themeFillTint="66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2 KPT  (Jan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 xml:space="preserve"> – March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960" w:type="dxa"/>
            <w:shd w:val="clear" w:color="auto" w:fill="9CC2E5" w:themeFill="accent1" w:themeFillTint="99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3 KPT (April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 xml:space="preserve"> – August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088" w:type="dxa"/>
          </w:tcPr>
          <w:p w:rsidR="00B73A91" w:rsidRPr="00522E92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8E41D8" w:rsidRPr="00BC0834" w:rsidTr="00522E92">
        <w:trPr>
          <w:trHeight w:val="3990"/>
        </w:trPr>
        <w:tc>
          <w:tcPr>
            <w:tcW w:w="3411" w:type="dxa"/>
          </w:tcPr>
          <w:p w:rsidR="00B73A91" w:rsidRPr="00BC0834" w:rsidRDefault="008E41D8" w:rsidP="00BC083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Increase in the attendance and </w:t>
            </w:r>
            <w:r w:rsidR="00B73A91" w:rsidRPr="00BC0834">
              <w:rPr>
                <w:rFonts w:cs="Arial"/>
              </w:rPr>
              <w:t>punctuality of disadvantaged students and the gap to be in line with the national average</w:t>
            </w:r>
          </w:p>
        </w:tc>
        <w:tc>
          <w:tcPr>
            <w:tcW w:w="2773" w:type="dxa"/>
          </w:tcPr>
          <w:p w:rsidR="000834E0" w:rsidRDefault="000834E0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Specific focus from the Attendance team on the weekly monitoring of disadvantaged students.</w:t>
            </w:r>
          </w:p>
          <w:p w:rsidR="000834E0" w:rsidRDefault="000834E0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Positive behaviour awarded through Class Charts.  Weekly praise awards and 1/2 termly voucher rewards given. </w:t>
            </w:r>
          </w:p>
          <w:p w:rsidR="000834E0" w:rsidRDefault="000834E0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Increased use of P</w:t>
            </w:r>
            <w:r w:rsidR="008E41D8">
              <w:rPr>
                <w:rFonts w:cs="Arial"/>
                <w:sz w:val="22"/>
                <w:szCs w:val="22"/>
              </w:rPr>
              <w:t>arentM</w:t>
            </w:r>
            <w:r>
              <w:rPr>
                <w:rFonts w:cs="Arial"/>
                <w:sz w:val="22"/>
                <w:szCs w:val="22"/>
              </w:rPr>
              <w:t>ail to inform parents of attendance and punctuality.</w:t>
            </w:r>
          </w:p>
          <w:p w:rsidR="000834E0" w:rsidRDefault="000834E0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Greater unity of form activities to promote a sense of belonging and a meaningful contribution by all.</w:t>
            </w:r>
          </w:p>
          <w:p w:rsidR="000153C3" w:rsidRDefault="000834E0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Extra-curricular activities and extra in school opportunities promoted </w:t>
            </w:r>
            <w:r w:rsidR="000153C3">
              <w:rPr>
                <w:rFonts w:cs="Arial"/>
                <w:sz w:val="22"/>
                <w:szCs w:val="22"/>
              </w:rPr>
              <w:t>to inspire attendance to school.</w:t>
            </w:r>
          </w:p>
          <w:p w:rsidR="000153C3" w:rsidRPr="00BC0834" w:rsidRDefault="000153C3" w:rsidP="000153C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Information regarding trips and visits released early to promote engagement in these activities.</w:t>
            </w:r>
          </w:p>
        </w:tc>
        <w:tc>
          <w:tcPr>
            <w:tcW w:w="2072" w:type="dxa"/>
          </w:tcPr>
          <w:p w:rsidR="008E41D8" w:rsidRDefault="008E41D8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attendance in the first term to improve on the previous year.</w:t>
            </w:r>
          </w:p>
          <w:p w:rsidR="008E41D8" w:rsidRDefault="008E41D8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(CSe/AO’B)</w:t>
            </w:r>
          </w:p>
          <w:p w:rsidR="007427B9" w:rsidRDefault="008E41D8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Greater parental engagement of students with persistent latecomers with daily phone calls and texts. </w:t>
            </w:r>
          </w:p>
          <w:p w:rsidR="008E41D8" w:rsidRPr="000834E0" w:rsidRDefault="008E41D8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(CSe)</w:t>
            </w:r>
          </w:p>
        </w:tc>
        <w:tc>
          <w:tcPr>
            <w:tcW w:w="2008" w:type="dxa"/>
          </w:tcPr>
          <w:p w:rsidR="007427B9" w:rsidRDefault="008E41D8" w:rsidP="008E41D8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in school attendance and punctuality gap between disadvantaged and others to have decreased from the previous year. </w:t>
            </w:r>
          </w:p>
          <w:p w:rsidR="008E41D8" w:rsidRDefault="008E41D8" w:rsidP="008E41D8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(CSe/AO’B/HOY/AHOY)</w:t>
            </w:r>
          </w:p>
          <w:p w:rsidR="00FA050B" w:rsidRDefault="00FA050B" w:rsidP="008E41D8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clinics held with parents/carers to implement strategies for support.</w:t>
            </w:r>
          </w:p>
          <w:p w:rsidR="00FA050B" w:rsidRPr="008E41D8" w:rsidRDefault="00FA050B" w:rsidP="008E41D8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(CSe/AO’B)</w:t>
            </w:r>
          </w:p>
        </w:tc>
        <w:tc>
          <w:tcPr>
            <w:tcW w:w="1960" w:type="dxa"/>
          </w:tcPr>
          <w:p w:rsidR="00B73A91" w:rsidRDefault="008E41D8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Whole school attendance raised from the previous year.</w:t>
            </w:r>
          </w:p>
          <w:p w:rsidR="008E41D8" w:rsidRDefault="008E41D8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(CSe/AO’B/HoY/AHoY/SLT)</w:t>
            </w:r>
          </w:p>
          <w:p w:rsidR="00FA050B" w:rsidRDefault="00FA050B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Narrowing the attendance gap between disadvantaged students and national other students.</w:t>
            </w:r>
          </w:p>
          <w:p w:rsidR="000153C3" w:rsidRDefault="000153C3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(CSe/AO’B/HoY/AHoY/SLT)</w:t>
            </w:r>
          </w:p>
          <w:p w:rsidR="000153C3" w:rsidRDefault="000153C3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Increased numbers of disadvantaged students take up opportunities of schools trips and visits.</w:t>
            </w:r>
          </w:p>
          <w:p w:rsidR="000153C3" w:rsidRPr="00BC0834" w:rsidRDefault="000153C3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(CSe/AO’B/HoY</w:t>
            </w:r>
            <w:r w:rsidR="001C61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/AHoY/SLT)</w:t>
            </w:r>
          </w:p>
        </w:tc>
        <w:tc>
          <w:tcPr>
            <w:tcW w:w="2088" w:type="dxa"/>
          </w:tcPr>
          <w:p w:rsidR="00A472A9" w:rsidRDefault="008E41D8" w:rsidP="00A472A9">
            <w:pPr>
              <w:spacing w:after="160" w:line="259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Proportion</w:t>
            </w:r>
            <w:r w:rsidR="00C52A2A">
              <w:rPr>
                <w:sz w:val="22"/>
                <w:szCs w:val="22"/>
              </w:rPr>
              <w:t xml:space="preserve"> (50%)</w:t>
            </w:r>
            <w:r>
              <w:rPr>
                <w:sz w:val="22"/>
                <w:szCs w:val="22"/>
              </w:rPr>
              <w:t xml:space="preserve"> of Attendance Officer time.</w:t>
            </w:r>
            <w:r w:rsidR="00A472A9">
              <w:rPr>
                <w:sz w:val="22"/>
                <w:szCs w:val="22"/>
              </w:rPr>
              <w:t xml:space="preserve"> £</w:t>
            </w:r>
            <w:r w:rsidR="0052143D">
              <w:rPr>
                <w:sz w:val="22"/>
                <w:szCs w:val="22"/>
              </w:rPr>
              <w:t>10,497</w:t>
            </w:r>
          </w:p>
          <w:p w:rsidR="008E41D8" w:rsidRDefault="008E41D8" w:rsidP="00522E92">
            <w:pPr>
              <w:spacing w:after="160" w:line="259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Rewards budget</w:t>
            </w:r>
            <w:r w:rsidR="00A472A9">
              <w:rPr>
                <w:sz w:val="22"/>
                <w:szCs w:val="22"/>
              </w:rPr>
              <w:t xml:space="preserve"> £</w:t>
            </w:r>
            <w:r w:rsidR="00206D88">
              <w:rPr>
                <w:sz w:val="22"/>
                <w:szCs w:val="22"/>
              </w:rPr>
              <w:t>1,467</w:t>
            </w:r>
          </w:p>
          <w:p w:rsidR="008E41D8" w:rsidRDefault="008E41D8" w:rsidP="00522E92">
            <w:pPr>
              <w:spacing w:after="160" w:line="259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ParentMail</w:t>
            </w:r>
            <w:r w:rsidR="00A6601F">
              <w:rPr>
                <w:sz w:val="22"/>
                <w:szCs w:val="22"/>
              </w:rPr>
              <w:t xml:space="preserve">  £</w:t>
            </w:r>
            <w:r w:rsidR="00206D88">
              <w:rPr>
                <w:sz w:val="22"/>
                <w:szCs w:val="22"/>
              </w:rPr>
              <w:t>622</w:t>
            </w:r>
          </w:p>
          <w:p w:rsidR="008E41D8" w:rsidRPr="00522E92" w:rsidRDefault="008E41D8" w:rsidP="00522E92">
            <w:pPr>
              <w:spacing w:after="160" w:line="259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SLA</w:t>
            </w:r>
            <w:r w:rsidR="00A6601F">
              <w:rPr>
                <w:sz w:val="22"/>
                <w:szCs w:val="22"/>
              </w:rPr>
              <w:t xml:space="preserve">  £3</w:t>
            </w:r>
            <w:r w:rsidR="00206D88">
              <w:rPr>
                <w:sz w:val="22"/>
                <w:szCs w:val="22"/>
              </w:rPr>
              <w:t>,</w:t>
            </w:r>
            <w:r w:rsidR="00A6601F">
              <w:rPr>
                <w:sz w:val="22"/>
                <w:szCs w:val="22"/>
              </w:rPr>
              <w:t>500</w:t>
            </w:r>
          </w:p>
        </w:tc>
      </w:tr>
    </w:tbl>
    <w:p w:rsidR="00BC0834" w:rsidRPr="00BC0834" w:rsidRDefault="00BC0834" w:rsidP="00BC0834">
      <w:pPr>
        <w:spacing w:after="160" w:line="259" w:lineRule="auto"/>
        <w:rPr>
          <w:sz w:val="22"/>
          <w:szCs w:val="22"/>
        </w:rPr>
      </w:pPr>
    </w:p>
    <w:tbl>
      <w:tblPr>
        <w:tblpPr w:leftFromText="180" w:rightFromText="180" w:vertAnchor="page" w:horzAnchor="margin" w:tblpY="127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  <w:gridCol w:w="2900"/>
        <w:gridCol w:w="2094"/>
        <w:gridCol w:w="2222"/>
        <w:gridCol w:w="2162"/>
        <w:gridCol w:w="2023"/>
      </w:tblGrid>
      <w:tr w:rsidR="00966638" w:rsidRPr="00BC0834" w:rsidTr="007D1F89">
        <w:trPr>
          <w:trHeight w:val="375"/>
        </w:trPr>
        <w:tc>
          <w:tcPr>
            <w:tcW w:w="2911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Desired Outcome</w:t>
            </w:r>
          </w:p>
        </w:tc>
        <w:tc>
          <w:tcPr>
            <w:tcW w:w="2900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6478" w:type="dxa"/>
            <w:gridSpan w:val="3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Success Criteria</w:t>
            </w:r>
            <w:r w:rsidR="0088213F">
              <w:rPr>
                <w:rFonts w:cs="Arial"/>
                <w:b/>
                <w:sz w:val="22"/>
                <w:szCs w:val="22"/>
              </w:rPr>
              <w:t xml:space="preserve"> – </w:t>
            </w:r>
            <w:r w:rsidR="0088213F" w:rsidRPr="00BC0834">
              <w:rPr>
                <w:rFonts w:cs="Arial"/>
              </w:rPr>
              <w:t>Responsible</w:t>
            </w:r>
            <w:r w:rsidR="0088213F">
              <w:rPr>
                <w:rFonts w:cs="Arial"/>
              </w:rPr>
              <w:t xml:space="preserve"> for</w:t>
            </w:r>
            <w:r w:rsidR="0088213F" w:rsidRPr="00BC0834">
              <w:rPr>
                <w:rFonts w:cs="Arial"/>
                <w:b/>
              </w:rPr>
              <w:t>/Monitored</w:t>
            </w:r>
            <w:r w:rsidR="0088213F">
              <w:rPr>
                <w:rFonts w:cs="Arial"/>
                <w:b/>
              </w:rPr>
              <w:t xml:space="preserve"> by</w:t>
            </w:r>
          </w:p>
        </w:tc>
        <w:tc>
          <w:tcPr>
            <w:tcW w:w="2023" w:type="dxa"/>
          </w:tcPr>
          <w:p w:rsidR="00B73A91" w:rsidRPr="00522E92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22E92">
              <w:rPr>
                <w:rFonts w:cs="Arial"/>
                <w:b/>
                <w:sz w:val="22"/>
                <w:szCs w:val="22"/>
              </w:rPr>
              <w:t>Cost</w:t>
            </w:r>
          </w:p>
        </w:tc>
      </w:tr>
      <w:tr w:rsidR="00966638" w:rsidRPr="00BC0834" w:rsidTr="007D1F89">
        <w:trPr>
          <w:trHeight w:val="329"/>
        </w:trPr>
        <w:tc>
          <w:tcPr>
            <w:tcW w:w="2911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900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DEEAF6" w:themeFill="accent1" w:themeFillTint="33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1 KPT (Sept ’</w:t>
            </w:r>
            <w:r w:rsidR="00D56A72">
              <w:rPr>
                <w:rFonts w:cstheme="minorHAnsi"/>
                <w:b/>
                <w:sz w:val="22"/>
                <w:szCs w:val="22"/>
              </w:rPr>
              <w:t>18</w:t>
            </w:r>
            <w:r w:rsidRPr="00BC0834">
              <w:rPr>
                <w:rFonts w:cstheme="minorHAnsi"/>
                <w:b/>
                <w:sz w:val="22"/>
                <w:szCs w:val="22"/>
              </w:rPr>
              <w:t xml:space="preserve"> – Dec ’</w:t>
            </w:r>
            <w:r w:rsidR="00D56A72">
              <w:rPr>
                <w:rFonts w:cstheme="minorHAnsi"/>
                <w:b/>
                <w:sz w:val="22"/>
                <w:szCs w:val="22"/>
              </w:rPr>
              <w:t>18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22" w:type="dxa"/>
            <w:shd w:val="clear" w:color="auto" w:fill="BDD6EE" w:themeFill="accent1" w:themeFillTint="66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2 KPT  (Jan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 xml:space="preserve"> – March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62" w:type="dxa"/>
            <w:shd w:val="clear" w:color="auto" w:fill="9CC2E5" w:themeFill="accent1" w:themeFillTint="99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3 KPT (April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 xml:space="preserve"> – August ’</w:t>
            </w:r>
            <w:r w:rsidR="00D56A72">
              <w:rPr>
                <w:rFonts w:cstheme="minorHAnsi"/>
                <w:b/>
                <w:sz w:val="22"/>
                <w:szCs w:val="22"/>
              </w:rPr>
              <w:t>19</w:t>
            </w:r>
            <w:r w:rsidRPr="00BC0834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023" w:type="dxa"/>
          </w:tcPr>
          <w:p w:rsidR="00B73A91" w:rsidRPr="00522E92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966638" w:rsidRPr="00BC0834" w:rsidTr="007D1F89">
        <w:trPr>
          <w:trHeight w:val="6579"/>
        </w:trPr>
        <w:tc>
          <w:tcPr>
            <w:tcW w:w="2911" w:type="dxa"/>
          </w:tcPr>
          <w:p w:rsidR="00B73A91" w:rsidRPr="00BC0834" w:rsidRDefault="00B73A91" w:rsidP="00BC083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="Arial"/>
              </w:rPr>
            </w:pPr>
            <w:r w:rsidRPr="00BC0834">
              <w:rPr>
                <w:rFonts w:cs="Arial"/>
              </w:rPr>
              <w:t xml:space="preserve">Specific focus on the engagement of boys especially disadvantaged boys to reduce the number of isolation/exclusion incidents in order to improve attainment  </w:t>
            </w:r>
          </w:p>
        </w:tc>
        <w:tc>
          <w:tcPr>
            <w:tcW w:w="2900" w:type="dxa"/>
          </w:tcPr>
          <w:p w:rsidR="008E41D8" w:rsidRDefault="008E41D8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Second year in term for “Aspirant Leader” to look at vocational opportunities for disaffected students.</w:t>
            </w:r>
          </w:p>
          <w:p w:rsidR="00966638" w:rsidRDefault="008E41D8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Second year in term for “Engagement Coordinator” to provide extra support for disadvantaged </w:t>
            </w:r>
            <w:r w:rsidR="0048713E">
              <w:rPr>
                <w:rFonts w:cs="Arial"/>
                <w:sz w:val="22"/>
                <w:szCs w:val="22"/>
              </w:rPr>
              <w:t>boys together with his role of LAC coordinator.</w:t>
            </w:r>
          </w:p>
          <w:p w:rsidR="00966638" w:rsidRDefault="00966638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Detailed Inclusion provision mapped out for the most vulnerable students</w:t>
            </w:r>
          </w:p>
          <w:p w:rsidR="0048713E" w:rsidRDefault="0048713E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New KS4 option choices available to ensure a greater variety and accessibility of courses for students to study.</w:t>
            </w:r>
          </w:p>
          <w:p w:rsidR="0048713E" w:rsidRDefault="0048713E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Isolation and remodelling of behaviour procedures brought into place to reduce possibility of exclusion.</w:t>
            </w:r>
          </w:p>
          <w:p w:rsidR="0048713E" w:rsidRDefault="0048713E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Break/lunchtime provision available to promote positive behaviours during unstructured times of the day.</w:t>
            </w:r>
          </w:p>
          <w:p w:rsidR="0048713E" w:rsidRDefault="0048713E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Positive behaviours monitored through Class Charts</w:t>
            </w:r>
            <w:r w:rsidR="00166257">
              <w:rPr>
                <w:rFonts w:cs="Arial"/>
                <w:sz w:val="22"/>
                <w:szCs w:val="22"/>
              </w:rPr>
              <w:t>.</w:t>
            </w:r>
          </w:p>
          <w:p w:rsidR="00166257" w:rsidRDefault="00166257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Reflective Fridays and targeted assembly time to focus on key issues to promote a deeper understanding.</w:t>
            </w:r>
          </w:p>
          <w:p w:rsidR="00166257" w:rsidRDefault="00166257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Introduction of ½ termly PSHE sessions focusing on a variety of issues facing students in the modern world.</w:t>
            </w:r>
          </w:p>
          <w:p w:rsidR="00D96E44" w:rsidRDefault="00D96E44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Work experience for all Year 10 cohort pertinent to the students’ interests/aspirations </w:t>
            </w:r>
          </w:p>
          <w:p w:rsidR="00166257" w:rsidRDefault="00166257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Focussed IAG to targeted students to create an awareness of opportunities available to them post16</w:t>
            </w:r>
          </w:p>
          <w:p w:rsidR="007D1F89" w:rsidRPr="00BC0834" w:rsidRDefault="007D1F89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Expertise and best practise to be disseminated from the alternative provision capacity at Three Towers.  </w:t>
            </w:r>
          </w:p>
        </w:tc>
        <w:tc>
          <w:tcPr>
            <w:tcW w:w="2094" w:type="dxa"/>
          </w:tcPr>
          <w:p w:rsidR="0048713E" w:rsidRDefault="0048713E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Coordinated approach to the extra-curricular provision available.</w:t>
            </w:r>
          </w:p>
          <w:p w:rsidR="0048713E" w:rsidRDefault="0048713E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(HoY/PE staff/MRa/SLT)</w:t>
            </w:r>
          </w:p>
          <w:p w:rsidR="0048713E" w:rsidRDefault="0048713E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Dedicated space and extra-curricular time to aid transition from KS2 to Year 7 to promote positive behaviours out of lessons.</w:t>
            </w:r>
          </w:p>
          <w:p w:rsidR="0048713E" w:rsidRDefault="0048713E" w:rsidP="0048713E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(HoY/PE staff/MRa/SLT)</w:t>
            </w:r>
          </w:p>
          <w:p w:rsidR="0031075C" w:rsidRDefault="0048713E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Students’ attitude to learning tracked and monitored through Class Charts and PowerBi.  </w:t>
            </w:r>
          </w:p>
          <w:p w:rsidR="0048713E" w:rsidRPr="0048713E" w:rsidRDefault="00166257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(HBr/HoY/SLT/HoFs)</w:t>
            </w:r>
          </w:p>
        </w:tc>
        <w:tc>
          <w:tcPr>
            <w:tcW w:w="2222" w:type="dxa"/>
          </w:tcPr>
          <w:p w:rsidR="00166257" w:rsidRDefault="00166257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Successful implementation of new KS4 option choices for specific students and their engagement in other subject areas.</w:t>
            </w:r>
          </w:p>
          <w:p w:rsidR="00166257" w:rsidRDefault="00166257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(CKn/PSm/SHo/HoY)</w:t>
            </w:r>
          </w:p>
          <w:p w:rsidR="00166257" w:rsidRDefault="00166257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Greater emphasis and promotion of the positive behaviour models, together with the promotion of British values, moral purpose and a greater depth of understanding of what constitutes being a good member of the community.</w:t>
            </w:r>
          </w:p>
          <w:p w:rsidR="00337F8D" w:rsidRDefault="00166257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(GBa/PSHE teams)</w:t>
            </w:r>
          </w:p>
          <w:p w:rsidR="00166257" w:rsidRDefault="00166257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Successful IAG sessions to enable students to work towards their intended future employment pathways.</w:t>
            </w:r>
          </w:p>
          <w:p w:rsidR="00166257" w:rsidRPr="00BC0834" w:rsidRDefault="00166257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(LNr/</w:t>
            </w:r>
            <w:r w:rsidR="00966638">
              <w:rPr>
                <w:rFonts w:cs="Arial"/>
                <w:sz w:val="22"/>
                <w:szCs w:val="22"/>
              </w:rPr>
              <w:t>Careers Advisor/Colleges)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162" w:type="dxa"/>
          </w:tcPr>
          <w:p w:rsidR="00B73A91" w:rsidRDefault="00966638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Greater engagement of students throughout the year in all subject areas.</w:t>
            </w:r>
          </w:p>
          <w:p w:rsidR="00966638" w:rsidRDefault="00966638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(PSm/CKn/SHo/AO’B/</w:t>
            </w:r>
          </w:p>
          <w:p w:rsidR="00966638" w:rsidRDefault="00966638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HoFs/HoYs)</w:t>
            </w:r>
          </w:p>
          <w:p w:rsidR="00966638" w:rsidRDefault="00966638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Greater parental engagement for targeted boys to strengthen school/home coordinated approach to improve behaviours.</w:t>
            </w:r>
          </w:p>
          <w:p w:rsidR="00966638" w:rsidRDefault="00966638" w:rsidP="0096663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(PSm/CKn/SHo/AO’B/</w:t>
            </w:r>
          </w:p>
          <w:p w:rsidR="00966638" w:rsidRDefault="00966638" w:rsidP="0096663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/HoYs)</w:t>
            </w:r>
          </w:p>
          <w:p w:rsidR="00966638" w:rsidRDefault="00966638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 vulnerable students feel safe and secure.  They grow in confidence throughout the school year.</w:t>
            </w:r>
          </w:p>
          <w:p w:rsidR="00966638" w:rsidRDefault="00966638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(FHo)</w:t>
            </w:r>
          </w:p>
          <w:p w:rsidR="00D96E44" w:rsidRDefault="00D96E44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Successful work experience placement.</w:t>
            </w:r>
          </w:p>
          <w:p w:rsidR="00D96E44" w:rsidRDefault="00D96E44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(All staff) </w:t>
            </w:r>
          </w:p>
          <w:p w:rsidR="007D1F89" w:rsidRDefault="007D1F89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 provision engages targeted students throughout the year.</w:t>
            </w:r>
          </w:p>
          <w:p w:rsidR="007D1F89" w:rsidRPr="00966638" w:rsidRDefault="007D1F89" w:rsidP="00BC083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(Psm/CKn)  </w:t>
            </w:r>
          </w:p>
        </w:tc>
        <w:tc>
          <w:tcPr>
            <w:tcW w:w="2023" w:type="dxa"/>
          </w:tcPr>
          <w:p w:rsidR="009B45BD" w:rsidRDefault="00966638" w:rsidP="009B4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Proportion of Aspirant Leader time</w:t>
            </w:r>
            <w:r w:rsidR="00A472A9">
              <w:rPr>
                <w:sz w:val="22"/>
                <w:szCs w:val="22"/>
              </w:rPr>
              <w:t xml:space="preserve">  £</w:t>
            </w:r>
            <w:r w:rsidR="00206D88">
              <w:rPr>
                <w:sz w:val="22"/>
                <w:szCs w:val="22"/>
              </w:rPr>
              <w:t>831</w:t>
            </w:r>
          </w:p>
          <w:p w:rsidR="00966638" w:rsidRDefault="00966638" w:rsidP="009B45BD">
            <w:pPr>
              <w:rPr>
                <w:sz w:val="22"/>
                <w:szCs w:val="22"/>
              </w:rPr>
            </w:pPr>
          </w:p>
          <w:p w:rsidR="00A472A9" w:rsidRDefault="00966638" w:rsidP="009B4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Engagement Coordinator</w:t>
            </w:r>
            <w:r w:rsidR="00A472A9">
              <w:rPr>
                <w:sz w:val="22"/>
                <w:szCs w:val="22"/>
              </w:rPr>
              <w:t xml:space="preserve"> </w:t>
            </w:r>
            <w:r w:rsidR="0052143D">
              <w:rPr>
                <w:sz w:val="22"/>
                <w:szCs w:val="22"/>
              </w:rPr>
              <w:t xml:space="preserve">(50% of time) </w:t>
            </w:r>
            <w:r w:rsidR="00A472A9">
              <w:rPr>
                <w:sz w:val="22"/>
                <w:szCs w:val="22"/>
              </w:rPr>
              <w:t>£</w:t>
            </w:r>
            <w:r w:rsidR="0052143D">
              <w:rPr>
                <w:sz w:val="22"/>
                <w:szCs w:val="22"/>
              </w:rPr>
              <w:t>11,063</w:t>
            </w:r>
          </w:p>
          <w:p w:rsidR="00966638" w:rsidRDefault="00966638" w:rsidP="009B45BD">
            <w:pPr>
              <w:rPr>
                <w:sz w:val="22"/>
                <w:szCs w:val="22"/>
              </w:rPr>
            </w:pPr>
          </w:p>
          <w:p w:rsidR="00966638" w:rsidRDefault="00966638" w:rsidP="009B4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Remodelling of Inclusion room</w:t>
            </w:r>
            <w:r w:rsidR="00A6601F">
              <w:rPr>
                <w:sz w:val="22"/>
                <w:szCs w:val="22"/>
              </w:rPr>
              <w:t xml:space="preserve"> £4</w:t>
            </w:r>
            <w:r w:rsidR="00206D88">
              <w:rPr>
                <w:sz w:val="22"/>
                <w:szCs w:val="22"/>
              </w:rPr>
              <w:t>,</w:t>
            </w:r>
            <w:r w:rsidR="00A6601F">
              <w:rPr>
                <w:sz w:val="22"/>
                <w:szCs w:val="22"/>
              </w:rPr>
              <w:t>500</w:t>
            </w:r>
          </w:p>
          <w:p w:rsidR="00966638" w:rsidRDefault="00966638" w:rsidP="009B45BD">
            <w:pPr>
              <w:rPr>
                <w:sz w:val="22"/>
                <w:szCs w:val="22"/>
              </w:rPr>
            </w:pPr>
          </w:p>
          <w:p w:rsidR="00966638" w:rsidRDefault="00966638" w:rsidP="009B4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Proportion of Pastoral AHT time</w:t>
            </w:r>
            <w:r w:rsidR="00206D88">
              <w:rPr>
                <w:sz w:val="22"/>
                <w:szCs w:val="22"/>
              </w:rPr>
              <w:t xml:space="preserve"> £12,930</w:t>
            </w:r>
          </w:p>
          <w:p w:rsidR="00966638" w:rsidRDefault="00966638" w:rsidP="009B45BD">
            <w:pPr>
              <w:rPr>
                <w:sz w:val="22"/>
                <w:szCs w:val="22"/>
              </w:rPr>
            </w:pPr>
          </w:p>
          <w:p w:rsidR="00966638" w:rsidRDefault="00966638" w:rsidP="009B4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Careers SLA</w:t>
            </w:r>
            <w:r w:rsidR="00A6601F">
              <w:rPr>
                <w:sz w:val="22"/>
                <w:szCs w:val="22"/>
              </w:rPr>
              <w:t xml:space="preserve"> £</w:t>
            </w:r>
            <w:r w:rsidR="00206D88">
              <w:rPr>
                <w:sz w:val="22"/>
                <w:szCs w:val="22"/>
              </w:rPr>
              <w:t>2,675</w:t>
            </w:r>
          </w:p>
          <w:p w:rsidR="00966638" w:rsidRDefault="00966638" w:rsidP="009B45BD">
            <w:pPr>
              <w:rPr>
                <w:sz w:val="22"/>
                <w:szCs w:val="22"/>
              </w:rPr>
            </w:pPr>
          </w:p>
          <w:p w:rsidR="00966638" w:rsidRDefault="00966638" w:rsidP="009B4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Counsellor </w:t>
            </w:r>
            <w:r w:rsidR="00A472A9">
              <w:rPr>
                <w:sz w:val="22"/>
                <w:szCs w:val="22"/>
              </w:rPr>
              <w:t>£</w:t>
            </w:r>
            <w:r w:rsidR="0052143D">
              <w:rPr>
                <w:sz w:val="22"/>
                <w:szCs w:val="22"/>
              </w:rPr>
              <w:t>9,942 (50% of time)</w:t>
            </w:r>
          </w:p>
          <w:p w:rsidR="00966638" w:rsidRDefault="00966638" w:rsidP="009B45BD">
            <w:pPr>
              <w:rPr>
                <w:sz w:val="22"/>
                <w:szCs w:val="22"/>
              </w:rPr>
            </w:pPr>
          </w:p>
          <w:p w:rsidR="00966638" w:rsidRDefault="00966638" w:rsidP="009B4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Careers TLR</w:t>
            </w:r>
            <w:r w:rsidR="00206D88">
              <w:rPr>
                <w:sz w:val="22"/>
                <w:szCs w:val="22"/>
              </w:rPr>
              <w:t xml:space="preserve"> £739</w:t>
            </w:r>
          </w:p>
          <w:p w:rsidR="00E42A06" w:rsidRDefault="00E42A06" w:rsidP="009B45BD">
            <w:pPr>
              <w:rPr>
                <w:sz w:val="22"/>
                <w:szCs w:val="22"/>
              </w:rPr>
            </w:pPr>
          </w:p>
          <w:p w:rsidR="00E42A06" w:rsidRDefault="00E42A06" w:rsidP="009B4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 costs associated with Work Experience.</w:t>
            </w:r>
            <w:r w:rsidR="00A6601F">
              <w:rPr>
                <w:sz w:val="22"/>
                <w:szCs w:val="22"/>
              </w:rPr>
              <w:t xml:space="preserve"> £200</w:t>
            </w:r>
          </w:p>
          <w:p w:rsidR="0052143D" w:rsidRDefault="0052143D" w:rsidP="009B45BD">
            <w:pPr>
              <w:rPr>
                <w:sz w:val="22"/>
                <w:szCs w:val="22"/>
              </w:rPr>
            </w:pPr>
          </w:p>
          <w:p w:rsidR="0052143D" w:rsidRDefault="0052143D" w:rsidP="009B4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Off-site/vocational education placements £10,000</w:t>
            </w:r>
          </w:p>
          <w:p w:rsidR="0052143D" w:rsidRDefault="0052143D" w:rsidP="009B45BD">
            <w:pPr>
              <w:rPr>
                <w:sz w:val="22"/>
                <w:szCs w:val="22"/>
              </w:rPr>
            </w:pPr>
          </w:p>
          <w:p w:rsidR="0052143D" w:rsidRDefault="0052143D" w:rsidP="009B4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TLR paid £739</w:t>
            </w:r>
          </w:p>
          <w:p w:rsidR="00966638" w:rsidRPr="00522E92" w:rsidRDefault="00966638" w:rsidP="009B45BD">
            <w:pPr>
              <w:rPr>
                <w:sz w:val="22"/>
                <w:szCs w:val="22"/>
              </w:rPr>
            </w:pPr>
          </w:p>
        </w:tc>
      </w:tr>
    </w:tbl>
    <w:p w:rsidR="0088213F" w:rsidRDefault="0088213F" w:rsidP="0003283C">
      <w:pPr>
        <w:rPr>
          <w:highlight w:val="magenta"/>
        </w:rPr>
      </w:pPr>
    </w:p>
    <w:p w:rsidR="0003283C" w:rsidRDefault="0003283C" w:rsidP="0003283C">
      <w:pPr>
        <w:rPr>
          <w:highlight w:val="magenta"/>
        </w:rPr>
      </w:pPr>
    </w:p>
    <w:tbl>
      <w:tblPr>
        <w:tblStyle w:val="TableGrid"/>
        <w:tblpPr w:leftFromText="180" w:rightFromText="180" w:vertAnchor="text" w:horzAnchor="margin" w:tblpXSpec="right" w:tblpY="91"/>
        <w:tblW w:w="3957" w:type="dxa"/>
        <w:tblLayout w:type="fixed"/>
        <w:tblLook w:val="04A0" w:firstRow="1" w:lastRow="0" w:firstColumn="1" w:lastColumn="0" w:noHBand="0" w:noVBand="1"/>
      </w:tblPr>
      <w:tblGrid>
        <w:gridCol w:w="1712"/>
        <w:gridCol w:w="2245"/>
      </w:tblGrid>
      <w:tr w:rsidR="007D1F89" w:rsidRPr="008C1935" w:rsidTr="007D1F89">
        <w:trPr>
          <w:trHeight w:val="215"/>
        </w:trPr>
        <w:tc>
          <w:tcPr>
            <w:tcW w:w="1712" w:type="dxa"/>
            <w:tcBorders>
              <w:top w:val="single" w:sz="18" w:space="0" w:color="auto"/>
              <w:bottom w:val="single" w:sz="18" w:space="0" w:color="auto"/>
            </w:tcBorders>
          </w:tcPr>
          <w:p w:rsidR="007D1F89" w:rsidRPr="008C1935" w:rsidRDefault="007D1F89" w:rsidP="007D1F89">
            <w:pPr>
              <w:rPr>
                <w:rFonts w:cs="Arial"/>
                <w:b/>
              </w:rPr>
            </w:pPr>
            <w:r w:rsidRPr="008C1935">
              <w:rPr>
                <w:rFonts w:cs="Arial"/>
                <w:b/>
              </w:rPr>
              <w:t>Total cost</w:t>
            </w:r>
          </w:p>
        </w:tc>
        <w:tc>
          <w:tcPr>
            <w:tcW w:w="2245" w:type="dxa"/>
            <w:tcBorders>
              <w:top w:val="single" w:sz="18" w:space="0" w:color="auto"/>
              <w:bottom w:val="single" w:sz="18" w:space="0" w:color="auto"/>
            </w:tcBorders>
          </w:tcPr>
          <w:p w:rsidR="007D1F89" w:rsidRPr="008C1935" w:rsidRDefault="0052143D" w:rsidP="007D1F89">
            <w:pPr>
              <w:rPr>
                <w:rFonts w:cs="Arial"/>
              </w:rPr>
            </w:pPr>
            <w:r>
              <w:rPr>
                <w:rFonts w:cs="Arial"/>
              </w:rPr>
              <w:t>186,249</w:t>
            </w:r>
          </w:p>
        </w:tc>
      </w:tr>
    </w:tbl>
    <w:p w:rsidR="0088213F" w:rsidRPr="00847482" w:rsidRDefault="0088213F" w:rsidP="0003283C">
      <w:pPr>
        <w:rPr>
          <w:highlight w:val="magenta"/>
        </w:rPr>
      </w:pPr>
    </w:p>
    <w:p w:rsidR="00BC0834" w:rsidRPr="00BC0834" w:rsidRDefault="00BC0834" w:rsidP="00BC0834">
      <w:pPr>
        <w:spacing w:after="160" w:line="259" w:lineRule="auto"/>
        <w:rPr>
          <w:sz w:val="22"/>
          <w:szCs w:val="22"/>
        </w:rPr>
      </w:pPr>
    </w:p>
    <w:p w:rsidR="003216C0" w:rsidRPr="00A35602" w:rsidRDefault="003216C0" w:rsidP="003216C0">
      <w:pPr>
        <w:rPr>
          <w:rFonts w:ascii="Arial" w:hAnsi="Arial" w:cs="Arial"/>
        </w:rPr>
      </w:pPr>
    </w:p>
    <w:p w:rsidR="00234DBC" w:rsidRDefault="00234DBC"/>
    <w:sectPr w:rsidR="00234DBC" w:rsidSect="0003283C">
      <w:headerReference w:type="default" r:id="rId8"/>
      <w:footerReference w:type="even" r:id="rId9"/>
      <w:footerReference w:type="default" r:id="rId10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82" w:rsidRDefault="00CA4C82">
      <w:r>
        <w:separator/>
      </w:r>
    </w:p>
  </w:endnote>
  <w:endnote w:type="continuationSeparator" w:id="0">
    <w:p w:rsidR="00CA4C82" w:rsidRDefault="00CA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2A" w:rsidRDefault="00C52A2A" w:rsidP="0003283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2A2A" w:rsidRDefault="00C52A2A" w:rsidP="000328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2A" w:rsidRDefault="00C52A2A" w:rsidP="0003283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046">
      <w:rPr>
        <w:rStyle w:val="PageNumber"/>
        <w:noProof/>
      </w:rPr>
      <w:t>8</w:t>
    </w:r>
    <w:r>
      <w:rPr>
        <w:rStyle w:val="PageNumber"/>
      </w:rPr>
      <w:fldChar w:fldCharType="end"/>
    </w:r>
  </w:p>
  <w:p w:rsidR="00C52A2A" w:rsidRDefault="00C52A2A" w:rsidP="000328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82" w:rsidRDefault="00CA4C82">
      <w:r>
        <w:separator/>
      </w:r>
    </w:p>
  </w:footnote>
  <w:footnote w:type="continuationSeparator" w:id="0">
    <w:p w:rsidR="00CA4C82" w:rsidRDefault="00CA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2A" w:rsidRDefault="00C52A2A" w:rsidP="000328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614703E" wp14:editId="4922C826">
          <wp:simplePos x="0" y="0"/>
          <wp:positionH relativeFrom="column">
            <wp:posOffset>8496300</wp:posOffset>
          </wp:positionH>
          <wp:positionV relativeFrom="paragraph">
            <wp:posOffset>-333375</wp:posOffset>
          </wp:positionV>
          <wp:extent cx="1019175" cy="603250"/>
          <wp:effectExtent l="0" t="0" r="9525" b="6350"/>
          <wp:wrapThrough wrapText="bothSides">
            <wp:wrapPolygon edited="0">
              <wp:start x="0" y="0"/>
              <wp:lineTo x="0" y="21145"/>
              <wp:lineTo x="21398" y="21145"/>
              <wp:lineTo x="2139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LT LOGO CMYK 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207"/>
    <w:multiLevelType w:val="hybridMultilevel"/>
    <w:tmpl w:val="7880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00B8"/>
    <w:multiLevelType w:val="hybridMultilevel"/>
    <w:tmpl w:val="73EA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300F"/>
    <w:multiLevelType w:val="hybridMultilevel"/>
    <w:tmpl w:val="76F4E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78E6"/>
    <w:multiLevelType w:val="hybridMultilevel"/>
    <w:tmpl w:val="BB4E38A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D38B7"/>
    <w:multiLevelType w:val="hybridMultilevel"/>
    <w:tmpl w:val="E58CAFEE"/>
    <w:lvl w:ilvl="0" w:tplc="6CF425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77BF6"/>
    <w:multiLevelType w:val="hybridMultilevel"/>
    <w:tmpl w:val="9DB84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5407C"/>
    <w:multiLevelType w:val="hybridMultilevel"/>
    <w:tmpl w:val="99C4684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0B58"/>
    <w:multiLevelType w:val="hybridMultilevel"/>
    <w:tmpl w:val="C300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7591"/>
    <w:multiLevelType w:val="hybridMultilevel"/>
    <w:tmpl w:val="2C9E2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B30CC"/>
    <w:multiLevelType w:val="hybridMultilevel"/>
    <w:tmpl w:val="B6462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0868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06F2"/>
    <w:multiLevelType w:val="hybridMultilevel"/>
    <w:tmpl w:val="A42A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22F2"/>
    <w:multiLevelType w:val="hybridMultilevel"/>
    <w:tmpl w:val="D3CA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D13EE"/>
    <w:multiLevelType w:val="hybridMultilevel"/>
    <w:tmpl w:val="76F4E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B3771"/>
    <w:multiLevelType w:val="hybridMultilevel"/>
    <w:tmpl w:val="7586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360A"/>
    <w:multiLevelType w:val="hybridMultilevel"/>
    <w:tmpl w:val="9C34EBD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C985165"/>
    <w:multiLevelType w:val="hybridMultilevel"/>
    <w:tmpl w:val="B95E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C1D63"/>
    <w:multiLevelType w:val="hybridMultilevel"/>
    <w:tmpl w:val="1D06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65AFB"/>
    <w:multiLevelType w:val="hybridMultilevel"/>
    <w:tmpl w:val="CA1412D8"/>
    <w:lvl w:ilvl="0" w:tplc="460CBD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91DF8"/>
    <w:multiLevelType w:val="hybridMultilevel"/>
    <w:tmpl w:val="BFB619EE"/>
    <w:lvl w:ilvl="0" w:tplc="6CF425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2DCC"/>
    <w:multiLevelType w:val="hybridMultilevel"/>
    <w:tmpl w:val="E38AC180"/>
    <w:lvl w:ilvl="0" w:tplc="D1A40A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13521"/>
    <w:multiLevelType w:val="hybridMultilevel"/>
    <w:tmpl w:val="F3EC5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50D66"/>
    <w:multiLevelType w:val="hybridMultilevel"/>
    <w:tmpl w:val="76F4E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3384C"/>
    <w:multiLevelType w:val="hybridMultilevel"/>
    <w:tmpl w:val="03D67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97422"/>
    <w:multiLevelType w:val="hybridMultilevel"/>
    <w:tmpl w:val="DE80576C"/>
    <w:lvl w:ilvl="0" w:tplc="1F00B1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B0732"/>
    <w:multiLevelType w:val="hybridMultilevel"/>
    <w:tmpl w:val="64D6E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D7FC3"/>
    <w:multiLevelType w:val="hybridMultilevel"/>
    <w:tmpl w:val="76F4E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F2CC7"/>
    <w:multiLevelType w:val="hybridMultilevel"/>
    <w:tmpl w:val="0ABA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0544"/>
    <w:multiLevelType w:val="hybridMultilevel"/>
    <w:tmpl w:val="E024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52563"/>
    <w:multiLevelType w:val="hybridMultilevel"/>
    <w:tmpl w:val="11148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F2FAE"/>
    <w:multiLevelType w:val="hybridMultilevel"/>
    <w:tmpl w:val="A906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A73A7"/>
    <w:multiLevelType w:val="hybridMultilevel"/>
    <w:tmpl w:val="4046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14371"/>
    <w:multiLevelType w:val="hybridMultilevel"/>
    <w:tmpl w:val="76F4E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F3DDA"/>
    <w:multiLevelType w:val="hybridMultilevel"/>
    <w:tmpl w:val="2BE2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F7248"/>
    <w:multiLevelType w:val="hybridMultilevel"/>
    <w:tmpl w:val="04EE5BCE"/>
    <w:lvl w:ilvl="0" w:tplc="6CF425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01D4F"/>
    <w:multiLevelType w:val="hybridMultilevel"/>
    <w:tmpl w:val="B6AC7958"/>
    <w:lvl w:ilvl="0" w:tplc="08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73D68DF"/>
    <w:multiLevelType w:val="hybridMultilevel"/>
    <w:tmpl w:val="DBE8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16965"/>
    <w:multiLevelType w:val="hybridMultilevel"/>
    <w:tmpl w:val="96EC4E52"/>
    <w:lvl w:ilvl="0" w:tplc="1F148C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E0BD3"/>
    <w:multiLevelType w:val="hybridMultilevel"/>
    <w:tmpl w:val="F9A49F3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A3C3F"/>
    <w:multiLevelType w:val="hybridMultilevel"/>
    <w:tmpl w:val="E05A9044"/>
    <w:lvl w:ilvl="0" w:tplc="339C44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74C78"/>
    <w:multiLevelType w:val="hybridMultilevel"/>
    <w:tmpl w:val="C500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131A3"/>
    <w:multiLevelType w:val="hybridMultilevel"/>
    <w:tmpl w:val="C292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E66E1"/>
    <w:multiLevelType w:val="hybridMultilevel"/>
    <w:tmpl w:val="2A8A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72B89"/>
    <w:multiLevelType w:val="hybridMultilevel"/>
    <w:tmpl w:val="62722F5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F5632"/>
    <w:multiLevelType w:val="hybridMultilevel"/>
    <w:tmpl w:val="01B83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37"/>
  </w:num>
  <w:num w:numId="4">
    <w:abstractNumId w:val="14"/>
  </w:num>
  <w:num w:numId="5">
    <w:abstractNumId w:val="3"/>
  </w:num>
  <w:num w:numId="6">
    <w:abstractNumId w:val="31"/>
  </w:num>
  <w:num w:numId="7">
    <w:abstractNumId w:val="28"/>
  </w:num>
  <w:num w:numId="8">
    <w:abstractNumId w:val="16"/>
  </w:num>
  <w:num w:numId="9">
    <w:abstractNumId w:val="30"/>
  </w:num>
  <w:num w:numId="10">
    <w:abstractNumId w:val="42"/>
  </w:num>
  <w:num w:numId="11">
    <w:abstractNumId w:val="36"/>
  </w:num>
  <w:num w:numId="12">
    <w:abstractNumId w:val="8"/>
  </w:num>
  <w:num w:numId="13">
    <w:abstractNumId w:val="6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12"/>
  </w:num>
  <w:num w:numId="19">
    <w:abstractNumId w:val="23"/>
  </w:num>
  <w:num w:numId="20">
    <w:abstractNumId w:val="19"/>
  </w:num>
  <w:num w:numId="21">
    <w:abstractNumId w:val="17"/>
  </w:num>
  <w:num w:numId="22">
    <w:abstractNumId w:val="4"/>
  </w:num>
  <w:num w:numId="23">
    <w:abstractNumId w:val="33"/>
  </w:num>
  <w:num w:numId="24">
    <w:abstractNumId w:val="18"/>
  </w:num>
  <w:num w:numId="25">
    <w:abstractNumId w:val="1"/>
  </w:num>
  <w:num w:numId="26">
    <w:abstractNumId w:val="38"/>
  </w:num>
  <w:num w:numId="27">
    <w:abstractNumId w:val="34"/>
  </w:num>
  <w:num w:numId="28">
    <w:abstractNumId w:val="10"/>
  </w:num>
  <w:num w:numId="29">
    <w:abstractNumId w:val="43"/>
  </w:num>
  <w:num w:numId="30">
    <w:abstractNumId w:val="0"/>
  </w:num>
  <w:num w:numId="31">
    <w:abstractNumId w:val="27"/>
  </w:num>
  <w:num w:numId="32">
    <w:abstractNumId w:val="7"/>
  </w:num>
  <w:num w:numId="33">
    <w:abstractNumId w:val="29"/>
  </w:num>
  <w:num w:numId="34">
    <w:abstractNumId w:val="40"/>
  </w:num>
  <w:num w:numId="35">
    <w:abstractNumId w:val="11"/>
  </w:num>
  <w:num w:numId="36">
    <w:abstractNumId w:val="20"/>
  </w:num>
  <w:num w:numId="37">
    <w:abstractNumId w:val="13"/>
  </w:num>
  <w:num w:numId="38">
    <w:abstractNumId w:val="15"/>
  </w:num>
  <w:num w:numId="39">
    <w:abstractNumId w:val="39"/>
  </w:num>
  <w:num w:numId="40">
    <w:abstractNumId w:val="24"/>
  </w:num>
  <w:num w:numId="41">
    <w:abstractNumId w:val="41"/>
  </w:num>
  <w:num w:numId="42">
    <w:abstractNumId w:val="5"/>
  </w:num>
  <w:num w:numId="43">
    <w:abstractNumId w:val="3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C0"/>
    <w:rsid w:val="000153C3"/>
    <w:rsid w:val="000265BF"/>
    <w:rsid w:val="0003283C"/>
    <w:rsid w:val="00064933"/>
    <w:rsid w:val="000834E0"/>
    <w:rsid w:val="000838C5"/>
    <w:rsid w:val="00093BEB"/>
    <w:rsid w:val="000D5555"/>
    <w:rsid w:val="000E15F6"/>
    <w:rsid w:val="000E41D2"/>
    <w:rsid w:val="000F0F45"/>
    <w:rsid w:val="000F2D24"/>
    <w:rsid w:val="00123940"/>
    <w:rsid w:val="001535D2"/>
    <w:rsid w:val="00163A72"/>
    <w:rsid w:val="00166257"/>
    <w:rsid w:val="001A5D98"/>
    <w:rsid w:val="001A6355"/>
    <w:rsid w:val="001C2206"/>
    <w:rsid w:val="001C6105"/>
    <w:rsid w:val="001E679C"/>
    <w:rsid w:val="00206D88"/>
    <w:rsid w:val="00225741"/>
    <w:rsid w:val="00234DBC"/>
    <w:rsid w:val="00244046"/>
    <w:rsid w:val="002517E8"/>
    <w:rsid w:val="002A2720"/>
    <w:rsid w:val="002C7159"/>
    <w:rsid w:val="002E1F5D"/>
    <w:rsid w:val="002F144B"/>
    <w:rsid w:val="002F500A"/>
    <w:rsid w:val="00304836"/>
    <w:rsid w:val="00306B7F"/>
    <w:rsid w:val="0031075C"/>
    <w:rsid w:val="003216C0"/>
    <w:rsid w:val="003221D3"/>
    <w:rsid w:val="00325A65"/>
    <w:rsid w:val="00337F8D"/>
    <w:rsid w:val="003675BD"/>
    <w:rsid w:val="003D04F1"/>
    <w:rsid w:val="004613E6"/>
    <w:rsid w:val="004673ED"/>
    <w:rsid w:val="0048713E"/>
    <w:rsid w:val="004C1743"/>
    <w:rsid w:val="004D0635"/>
    <w:rsid w:val="004E742F"/>
    <w:rsid w:val="0052143D"/>
    <w:rsid w:val="00522E92"/>
    <w:rsid w:val="005970D6"/>
    <w:rsid w:val="005C43B2"/>
    <w:rsid w:val="005E27A0"/>
    <w:rsid w:val="00624DA7"/>
    <w:rsid w:val="00660D88"/>
    <w:rsid w:val="00662555"/>
    <w:rsid w:val="0066329E"/>
    <w:rsid w:val="00702907"/>
    <w:rsid w:val="00702CDC"/>
    <w:rsid w:val="00704D5D"/>
    <w:rsid w:val="00713CB1"/>
    <w:rsid w:val="007344EE"/>
    <w:rsid w:val="007427B9"/>
    <w:rsid w:val="0078382C"/>
    <w:rsid w:val="00794F80"/>
    <w:rsid w:val="007D1F89"/>
    <w:rsid w:val="007E633B"/>
    <w:rsid w:val="008748B7"/>
    <w:rsid w:val="00877E38"/>
    <w:rsid w:val="0088213F"/>
    <w:rsid w:val="008C57D9"/>
    <w:rsid w:val="008E053C"/>
    <w:rsid w:val="008E41D8"/>
    <w:rsid w:val="00904A60"/>
    <w:rsid w:val="00914DD1"/>
    <w:rsid w:val="00922AC4"/>
    <w:rsid w:val="00937BF6"/>
    <w:rsid w:val="00966638"/>
    <w:rsid w:val="00974066"/>
    <w:rsid w:val="00984A7B"/>
    <w:rsid w:val="00994B89"/>
    <w:rsid w:val="009A1A7F"/>
    <w:rsid w:val="009B3887"/>
    <w:rsid w:val="009B45BD"/>
    <w:rsid w:val="009E018C"/>
    <w:rsid w:val="00A07B1A"/>
    <w:rsid w:val="00A327D6"/>
    <w:rsid w:val="00A472A9"/>
    <w:rsid w:val="00A6601F"/>
    <w:rsid w:val="00A67B4C"/>
    <w:rsid w:val="00AC2637"/>
    <w:rsid w:val="00AD361A"/>
    <w:rsid w:val="00AF7249"/>
    <w:rsid w:val="00B036B9"/>
    <w:rsid w:val="00B73A91"/>
    <w:rsid w:val="00B82BD1"/>
    <w:rsid w:val="00BC0834"/>
    <w:rsid w:val="00C25238"/>
    <w:rsid w:val="00C469C8"/>
    <w:rsid w:val="00C52A2A"/>
    <w:rsid w:val="00C65E53"/>
    <w:rsid w:val="00C74AE4"/>
    <w:rsid w:val="00C86BFE"/>
    <w:rsid w:val="00C90106"/>
    <w:rsid w:val="00C930F3"/>
    <w:rsid w:val="00CA43FA"/>
    <w:rsid w:val="00CA4C82"/>
    <w:rsid w:val="00CB3E19"/>
    <w:rsid w:val="00CD2F3B"/>
    <w:rsid w:val="00CE0A85"/>
    <w:rsid w:val="00D03A84"/>
    <w:rsid w:val="00D56A72"/>
    <w:rsid w:val="00D57B90"/>
    <w:rsid w:val="00D66941"/>
    <w:rsid w:val="00D77030"/>
    <w:rsid w:val="00D91F94"/>
    <w:rsid w:val="00D96E44"/>
    <w:rsid w:val="00DB0E8B"/>
    <w:rsid w:val="00DF30F8"/>
    <w:rsid w:val="00E24820"/>
    <w:rsid w:val="00E31D85"/>
    <w:rsid w:val="00E42A06"/>
    <w:rsid w:val="00E45E58"/>
    <w:rsid w:val="00EA5571"/>
    <w:rsid w:val="00EB177E"/>
    <w:rsid w:val="00EC0796"/>
    <w:rsid w:val="00EC79FB"/>
    <w:rsid w:val="00ED2E23"/>
    <w:rsid w:val="00EE49A4"/>
    <w:rsid w:val="00F57C09"/>
    <w:rsid w:val="00F825FD"/>
    <w:rsid w:val="00F82EAA"/>
    <w:rsid w:val="00F94C45"/>
    <w:rsid w:val="00FA050B"/>
    <w:rsid w:val="00FB3A1A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1D0F1E-5B0C-4DAA-B2BA-12FB1A70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6C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3216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6C0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216C0"/>
  </w:style>
  <w:style w:type="table" w:styleId="TableGrid">
    <w:name w:val="Table Grid"/>
    <w:basedOn w:val="TableNormal"/>
    <w:uiPriority w:val="59"/>
    <w:rsid w:val="003216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3216C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1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6C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16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6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6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C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24DA7"/>
    <w:pPr>
      <w:spacing w:after="0" w:line="240" w:lineRule="auto"/>
    </w:pPr>
    <w:rPr>
      <w:sz w:val="24"/>
      <w:szCs w:val="24"/>
    </w:rPr>
  </w:style>
  <w:style w:type="paragraph" w:styleId="NoSpacing">
    <w:name w:val="No Spacing"/>
    <w:uiPriority w:val="1"/>
    <w:qFormat/>
    <w:rsid w:val="00904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9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2739E-89D5-4779-9DB1-A4262E2B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Fiddler J</dc:creator>
  <cp:lastModifiedBy>Perry J</cp:lastModifiedBy>
  <cp:revision>6</cp:revision>
  <cp:lastPrinted>2017-07-20T12:46:00Z</cp:lastPrinted>
  <dcterms:created xsi:type="dcterms:W3CDTF">2018-10-16T08:20:00Z</dcterms:created>
  <dcterms:modified xsi:type="dcterms:W3CDTF">2018-10-18T13:00:00Z</dcterms:modified>
</cp:coreProperties>
</file>